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3E356" w14:textId="77777777" w:rsidR="003F32C8" w:rsidRPr="00E0778E" w:rsidRDefault="003F32C8" w:rsidP="003F32C8">
      <w:pPr>
        <w:spacing w:after="5" w:line="276" w:lineRule="auto"/>
        <w:ind w:left="10" w:right="5" w:hanging="10"/>
        <w:jc w:val="center"/>
        <w:rPr>
          <w:rFonts w:ascii="Times New Roman" w:eastAsia="Times New Roman" w:hAnsi="Times New Roman" w:cs="Times New Roman"/>
          <w:b/>
          <w:bCs/>
          <w:color w:val="000000"/>
          <w:sz w:val="23"/>
          <w:szCs w:val="23"/>
          <w:lang w:val="fr-FR" w:bidi="en-US"/>
        </w:rPr>
      </w:pPr>
      <w:r w:rsidRPr="00E0778E">
        <w:rPr>
          <w:rFonts w:ascii="Times New Roman" w:eastAsia="Times New Roman" w:hAnsi="Times New Roman" w:cs="Times New Roman"/>
          <w:b/>
          <w:bCs/>
          <w:color w:val="000000"/>
          <w:sz w:val="23"/>
          <w:szCs w:val="23"/>
          <w:lang w:val="fr-FR" w:bidi="en-US"/>
        </w:rPr>
        <w:t xml:space="preserve">Appel à contributions </w:t>
      </w:r>
    </w:p>
    <w:p w14:paraId="5F35641C" w14:textId="77777777" w:rsidR="003F32C8" w:rsidRPr="003F32C8" w:rsidRDefault="003F32C8" w:rsidP="003F32C8">
      <w:pPr>
        <w:spacing w:after="5" w:line="276" w:lineRule="auto"/>
        <w:ind w:left="10" w:right="5" w:hanging="10"/>
        <w:jc w:val="center"/>
        <w:rPr>
          <w:rFonts w:ascii="Times New Roman" w:eastAsia="Times New Roman" w:hAnsi="Times New Roman" w:cs="Times New Roman"/>
          <w:b/>
          <w:bCs/>
          <w:color w:val="000000"/>
          <w:sz w:val="24"/>
          <w:szCs w:val="24"/>
          <w:lang w:val="fr-FR" w:bidi="en-US"/>
        </w:rPr>
      </w:pPr>
    </w:p>
    <w:p w14:paraId="1E4E6868" w14:textId="77777777" w:rsidR="003F32C8" w:rsidRPr="003F32C8" w:rsidRDefault="003F32C8" w:rsidP="003F32C8">
      <w:pPr>
        <w:spacing w:after="5" w:line="276" w:lineRule="auto"/>
        <w:ind w:left="10" w:right="5" w:hanging="10"/>
        <w:jc w:val="center"/>
        <w:rPr>
          <w:rFonts w:ascii="Times New Roman" w:eastAsia="Times New Roman" w:hAnsi="Times New Roman" w:cs="Times New Roman"/>
          <w:b/>
          <w:bCs/>
          <w:color w:val="000000"/>
          <w:sz w:val="28"/>
          <w:szCs w:val="28"/>
          <w:lang w:val="fr-FR" w:bidi="en-US"/>
        </w:rPr>
      </w:pPr>
      <w:r w:rsidRPr="003F32C8">
        <w:rPr>
          <w:rFonts w:ascii="Times New Roman" w:eastAsia="Times New Roman" w:hAnsi="Times New Roman" w:cs="Times New Roman"/>
          <w:b/>
          <w:bCs/>
          <w:color w:val="000000"/>
          <w:sz w:val="28"/>
          <w:szCs w:val="28"/>
          <w:lang w:val="fr-FR" w:bidi="en-US"/>
        </w:rPr>
        <w:t>Aux sillages des adolescences dans les contextes du Sud</w:t>
      </w:r>
    </w:p>
    <w:p w14:paraId="41081647" w14:textId="77777777" w:rsidR="003F32C8" w:rsidRPr="003F32C8" w:rsidRDefault="003F32C8" w:rsidP="003F32C8">
      <w:pPr>
        <w:spacing w:after="5" w:line="276" w:lineRule="auto"/>
        <w:ind w:left="10" w:right="5" w:hanging="10"/>
        <w:jc w:val="both"/>
        <w:rPr>
          <w:rFonts w:ascii="Times New Roman" w:eastAsia="Times New Roman" w:hAnsi="Times New Roman" w:cs="Times New Roman"/>
          <w:color w:val="000000"/>
          <w:sz w:val="24"/>
          <w:szCs w:val="24"/>
          <w:lang w:val="fr-FR" w:bidi="en-US"/>
        </w:rPr>
      </w:pPr>
    </w:p>
    <w:p w14:paraId="6E4B79FB" w14:textId="77777777" w:rsidR="003F32C8" w:rsidRPr="00ED43F5" w:rsidRDefault="003F32C8" w:rsidP="003F32C8">
      <w:pPr>
        <w:spacing w:after="5" w:line="276" w:lineRule="auto"/>
        <w:ind w:left="10" w:right="5" w:hanging="10"/>
        <w:jc w:val="both"/>
        <w:rPr>
          <w:rFonts w:ascii="Times New Roman" w:eastAsia="Times New Roman" w:hAnsi="Times New Roman" w:cs="Times New Roman"/>
          <w:b/>
          <w:color w:val="000000"/>
          <w:sz w:val="23"/>
          <w:szCs w:val="23"/>
          <w:lang w:val="fr-FR" w:bidi="en-US"/>
        </w:rPr>
      </w:pPr>
      <w:r w:rsidRPr="00ED43F5">
        <w:rPr>
          <w:rFonts w:ascii="Times New Roman" w:eastAsia="Times New Roman" w:hAnsi="Times New Roman" w:cs="Times New Roman"/>
          <w:b/>
          <w:color w:val="000000"/>
          <w:sz w:val="23"/>
          <w:szCs w:val="23"/>
          <w:lang w:val="fr-FR" w:bidi="en-US"/>
        </w:rPr>
        <w:t xml:space="preserve">Coordination : </w:t>
      </w:r>
    </w:p>
    <w:p w14:paraId="60938A5E" w14:textId="6632C28C" w:rsidR="003F32C8" w:rsidRDefault="003F32C8" w:rsidP="003F32C8">
      <w:pPr>
        <w:spacing w:after="0" w:line="240" w:lineRule="auto"/>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David JEAN SIMON (</w:t>
      </w:r>
      <w:r w:rsidRPr="00E0778E">
        <w:rPr>
          <w:rFonts w:ascii="Times New Roman" w:eastAsia="Times New Roman" w:hAnsi="Times New Roman" w:cs="Times New Roman"/>
          <w:sz w:val="23"/>
          <w:szCs w:val="23"/>
          <w:lang w:val="fr-FR" w:eastAsia="fr-FR"/>
        </w:rPr>
        <w:t xml:space="preserve">Centre de Recherche de l’Institut de Démographie, Université Paris 1 Panthéon Sorbonne), </w:t>
      </w:r>
      <w:proofErr w:type="spellStart"/>
      <w:r w:rsidR="00593975" w:rsidRPr="00E0778E">
        <w:rPr>
          <w:rFonts w:ascii="Times New Roman" w:eastAsia="Times New Roman" w:hAnsi="Times New Roman" w:cs="Times New Roman"/>
          <w:color w:val="000000"/>
          <w:sz w:val="23"/>
          <w:szCs w:val="23"/>
          <w:lang w:val="fr-FR" w:bidi="en-US"/>
        </w:rPr>
        <w:t>Ayawavi</w:t>
      </w:r>
      <w:proofErr w:type="spellEnd"/>
      <w:r w:rsidR="00593975" w:rsidRPr="00E0778E">
        <w:rPr>
          <w:rFonts w:ascii="Times New Roman" w:eastAsia="Times New Roman" w:hAnsi="Times New Roman" w:cs="Times New Roman"/>
          <w:color w:val="000000"/>
          <w:sz w:val="23"/>
          <w:szCs w:val="23"/>
          <w:lang w:val="fr-FR" w:bidi="en-US"/>
        </w:rPr>
        <w:t xml:space="preserve"> </w:t>
      </w:r>
      <w:proofErr w:type="spellStart"/>
      <w:r w:rsidR="00593975" w:rsidRPr="00E0778E">
        <w:rPr>
          <w:rFonts w:ascii="Times New Roman" w:eastAsia="Times New Roman" w:hAnsi="Times New Roman" w:cs="Times New Roman"/>
          <w:color w:val="000000"/>
          <w:sz w:val="23"/>
          <w:szCs w:val="23"/>
          <w:lang w:val="fr-FR" w:bidi="en-US"/>
        </w:rPr>
        <w:t>Sitsopé</w:t>
      </w:r>
      <w:proofErr w:type="spellEnd"/>
      <w:r w:rsidR="00593975" w:rsidRPr="00E0778E">
        <w:rPr>
          <w:rFonts w:ascii="Times New Roman" w:eastAsia="Times New Roman" w:hAnsi="Times New Roman" w:cs="Times New Roman"/>
          <w:color w:val="000000"/>
          <w:sz w:val="23"/>
          <w:szCs w:val="23"/>
          <w:lang w:val="fr-FR" w:bidi="en-US"/>
        </w:rPr>
        <w:t xml:space="preserve"> TOUDEKA (Unité de Recherche Démogra</w:t>
      </w:r>
      <w:r w:rsidR="00593975">
        <w:rPr>
          <w:rFonts w:ascii="Times New Roman" w:eastAsia="Times New Roman" w:hAnsi="Times New Roman" w:cs="Times New Roman"/>
          <w:color w:val="000000"/>
          <w:sz w:val="23"/>
          <w:szCs w:val="23"/>
          <w:lang w:val="fr-FR" w:bidi="en-US"/>
        </w:rPr>
        <w:t xml:space="preserve">phique de l'Université de Lomé), </w:t>
      </w:r>
      <w:proofErr w:type="spellStart"/>
      <w:r w:rsidRPr="00E0778E">
        <w:rPr>
          <w:rFonts w:ascii="Times New Roman" w:eastAsia="Times New Roman" w:hAnsi="Times New Roman" w:cs="Times New Roman"/>
          <w:color w:val="000000"/>
          <w:sz w:val="23"/>
          <w:szCs w:val="23"/>
          <w:lang w:val="fr-FR" w:bidi="en-US"/>
        </w:rPr>
        <w:t>Kenson</w:t>
      </w:r>
      <w:proofErr w:type="spellEnd"/>
      <w:r w:rsidRPr="00E0778E">
        <w:rPr>
          <w:rFonts w:ascii="Times New Roman" w:eastAsia="Times New Roman" w:hAnsi="Times New Roman" w:cs="Times New Roman"/>
          <w:color w:val="000000"/>
          <w:sz w:val="23"/>
          <w:szCs w:val="23"/>
          <w:lang w:val="fr-FR" w:bidi="en-US"/>
        </w:rPr>
        <w:t xml:space="preserve"> JOISSAINT (Centre d’études en sciences sociales du religieux, École des Hautes Études en Sciences Sociales), </w:t>
      </w:r>
      <w:proofErr w:type="spellStart"/>
      <w:r w:rsidRPr="00E0778E">
        <w:rPr>
          <w:rFonts w:ascii="Times New Roman" w:eastAsia="Times New Roman" w:hAnsi="Times New Roman" w:cs="Times New Roman"/>
          <w:color w:val="000000"/>
          <w:sz w:val="23"/>
          <w:szCs w:val="23"/>
          <w:lang w:val="fr-FR" w:bidi="en-US"/>
        </w:rPr>
        <w:t>Ladeu</w:t>
      </w:r>
      <w:proofErr w:type="spellEnd"/>
      <w:r w:rsidRPr="00E0778E">
        <w:rPr>
          <w:rFonts w:ascii="Times New Roman" w:eastAsia="Times New Roman" w:hAnsi="Times New Roman" w:cs="Times New Roman"/>
          <w:color w:val="000000"/>
          <w:sz w:val="23"/>
          <w:szCs w:val="23"/>
          <w:lang w:val="fr-FR" w:bidi="en-US"/>
        </w:rPr>
        <w:t xml:space="preserve"> TOKPA (Centre de Recherche de l’Institut de Démographie, Univer</w:t>
      </w:r>
      <w:r w:rsidR="00593975">
        <w:rPr>
          <w:rFonts w:ascii="Times New Roman" w:eastAsia="Times New Roman" w:hAnsi="Times New Roman" w:cs="Times New Roman"/>
          <w:color w:val="000000"/>
          <w:sz w:val="23"/>
          <w:szCs w:val="23"/>
          <w:lang w:val="fr-FR" w:bidi="en-US"/>
        </w:rPr>
        <w:t>sité Paris 1 Panthéon Sorbonne).</w:t>
      </w:r>
      <w:r w:rsidRPr="00E0778E">
        <w:rPr>
          <w:rFonts w:ascii="Times New Roman" w:eastAsia="Times New Roman" w:hAnsi="Times New Roman" w:cs="Times New Roman"/>
          <w:color w:val="000000"/>
          <w:sz w:val="23"/>
          <w:szCs w:val="23"/>
          <w:lang w:val="fr-FR" w:bidi="en-US"/>
        </w:rPr>
        <w:t xml:space="preserve"> </w:t>
      </w:r>
    </w:p>
    <w:p w14:paraId="13B0E910" w14:textId="77777777" w:rsidR="002F27F8" w:rsidRDefault="002F27F8" w:rsidP="003F32C8">
      <w:pPr>
        <w:spacing w:after="0" w:line="240" w:lineRule="auto"/>
        <w:jc w:val="both"/>
        <w:rPr>
          <w:rFonts w:ascii="Times New Roman" w:eastAsia="Times New Roman" w:hAnsi="Times New Roman" w:cs="Times New Roman"/>
          <w:color w:val="000000"/>
          <w:sz w:val="23"/>
          <w:szCs w:val="23"/>
          <w:lang w:val="fr-FR" w:bidi="en-US"/>
        </w:rPr>
      </w:pPr>
    </w:p>
    <w:p w14:paraId="18C3340F" w14:textId="77777777" w:rsidR="002F27F8" w:rsidRPr="00471646" w:rsidRDefault="002F27F8" w:rsidP="002F27F8">
      <w:pPr>
        <w:spacing w:after="40" w:line="240" w:lineRule="auto"/>
        <w:jc w:val="center"/>
        <w:rPr>
          <w:rFonts w:ascii="Times New Roman" w:eastAsia="Calibri" w:hAnsi="Times New Roman" w:cs="Times New Roman"/>
          <w:sz w:val="23"/>
          <w:szCs w:val="23"/>
          <w:lang w:val="fr-FR"/>
        </w:rPr>
      </w:pPr>
      <w:r w:rsidRPr="00471646">
        <w:rPr>
          <w:rFonts w:ascii="Times New Roman" w:eastAsia="Calibri" w:hAnsi="Times New Roman" w:cs="Times New Roman"/>
          <w:sz w:val="23"/>
          <w:szCs w:val="23"/>
          <w:lang w:val="fr-FR"/>
        </w:rPr>
        <w:t>****</w:t>
      </w:r>
    </w:p>
    <w:p w14:paraId="2C34514E" w14:textId="6CA69036" w:rsidR="003F32C8" w:rsidRPr="00E0778E" w:rsidRDefault="003F32C8" w:rsidP="003F32C8">
      <w:pPr>
        <w:spacing w:after="5" w:line="276" w:lineRule="auto"/>
        <w:ind w:left="10" w:right="5" w:hanging="10"/>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 xml:space="preserve">De l’antiquité à l’époque post-moderne, la figure de l’adolescence occupe une place importante dans les sociétés.  Elle est assignée, d’une part, à une catégorie d’âge et à des transformations physiologiques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{"citationID":"eZ96ITvC","properties":{"formattedCitation":"(Courtois, 2011; Potel, 2006; Taborda-Sim\\uc0\\u245{}es, 2005)","plainCitation":"(Courtois, 2011; Potel, 2006; Taborda-Simões, 2005)","noteIndex":0},"citationItems":[{"id":202,"uris":["http://zotero.org/users/7288731/items/PBJZL9NZ"],"uri":["http://zotero.org/users/7288731/items/PBJZL9NZ"],"itemData":{"id":202,"type":"article-journal","collection-title":"Dunod","container-title":"Sous la direction de Courtois Robert","page":"21-28.","title":"Chapitre 2. Risque et adolescence, Les conduites à risque à l'adolescence","author":[{"family":"Courtois","given":"Robert"}],"issued":{"date-parts":[["2011"]]}}},{"id":203,"uris":["http://zotero.org/users/7288731/items/FZ7WRJVS"],"uri":["http://zotero.org/users/7288731/items/FZ7WRJVS"],"itemData":{"id":203,"type":"chapter","container-title":"Dans : , C. Potel, Corps brûlant, corps adolescent: Des thérapies à médiations corporelles pour les adolescents","edition":"Érès","event-place":"Toulouse, France","page":"57-70","publisher-place":"Toulouse, France","title":"4. L'adolescence : un passage","author":[{"family":"Potel","given":"Catherine"}],"issued":{"date-parts":[["2006"]]}}},{"id":201,"uris":["http://zotero.org/users/7288731/items/R9KPLL5B"],"uri":["http://zotero.org/users/7288731/items/R9KPLL5B"],"itemData":{"id":201,"type":"article-journal","container-title":"Bulletin de psychologie","DOI":"10.3917/bupsy.479.0521","ISSN":"0007-4403, 1968-3766","issue":"5","language":"fr","page":"521","source":"DOI.org (Crossref)","title":"L'adolescence : une transition, une crise ou un changement ?","title-short":"L'adolescence","volume":"Numéro 479","author":[{"family":"Taborda-Simões","given":"Maria da Conceição"}],"issued":{"date-parts":[["2005"]]}}}],"schema":"https://github.com/citation-style-language/schema/raw/master/csl-citation.json"}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(Courtois, 2011 ; Potel, 2006 ; Taborda-Simões, 2005)</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et d’autre part, à des changements de comportements, de prises de risques et des formes de contestations de règles sociales et morales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{"citationID":"x77D5Vbv","properties":{"formattedCitation":"(Agraimbah et al., 2011)","plainCitation":"(Agraimbah et al., 2011)","noteIndex":0},"citationItems":[{"id":204,"uris":["http://zotero.org/users/7288731/items/TV8E9UFF"],"uri":["http://zotero.org/users/7288731/items/TV8E9UFF"],"itemData":{"id":204,"type":"article-journal","container-title":"Spécificités","issue":"4","page":"55-64","title":"Adolescence : Crise !","volume":"1","author":[{"family":"Agraimbah","given":"Aicha"},{"family":"Carda","given":"Priscille"},{"family":"Couppey","given":"Émeline"}],"issued":{"date-parts":[["2011"]]}}}],"schema":"https://github.com/citation-style-language/schema/raw/master/csl-citation.json"}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(Agraimbah et al., 2011)</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Elle est souvent présentée comme une période de tension dans la vie des individus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{"citationID":"Rmhv40vO","properties":{"formattedCitation":"(Debesse, 1958)","plainCitation":"(Debesse, 1958)","noteIndex":0},"citationItems":[{"id":205,"uris":["http://zotero.org/users/7288731/items/LCPQXEVB"],"uri":["http://zotero.org/users/7288731/items/LCPQXEVB"],"itemData":{"id":205,"type":"article-journal","container-title":"Enfance","DOI":"10.3406/enfan.1958.1408","ISSN":"0013-7545","issue":"4","journalAbbreviation":"enfan","language":"fr","page":"287-302","source":"DOI.org (Crossref)","title":"L'adolescence est-elle une crise ?","volume":"11","author":[{"family":"Debesse","given":"Maurice"}],"issued":{"date-parts":[["1958"]]}}}],"schema":"https://github.com/citation-style-language/schema/raw/master/csl-citation.json"}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(Debesse, 1958)</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Délimitée entre la fin de l’enfance et l’entrée dans la vie adulte, elle recouvre des réalités et expériences multiples, variant selon les époques, les régions et les groupes sociaux. Des cadres juridiques et politiques nationaux aux institutions internationales (OMS, FNUAP, UNICEF), les tentatives pour construire des critères généraux d’identification ne manquent pas, mais la plasticité et la complexit</w:t>
      </w:r>
      <w:r w:rsidR="00432247" w:rsidRPr="00E0778E">
        <w:rPr>
          <w:rFonts w:ascii="Times New Roman" w:eastAsia="Times New Roman" w:hAnsi="Times New Roman" w:cs="Times New Roman"/>
          <w:color w:val="000000"/>
          <w:sz w:val="23"/>
          <w:szCs w:val="23"/>
          <w:lang w:val="fr-FR" w:bidi="en-US"/>
        </w:rPr>
        <w:t xml:space="preserve">é à laquelle l’adolescence fait </w:t>
      </w:r>
      <w:r w:rsidRPr="00E0778E">
        <w:rPr>
          <w:rFonts w:ascii="Times New Roman" w:eastAsia="Times New Roman" w:hAnsi="Times New Roman" w:cs="Times New Roman"/>
          <w:color w:val="000000"/>
          <w:sz w:val="23"/>
          <w:szCs w:val="23"/>
          <w:lang w:val="fr-FR" w:bidi="en-US"/>
        </w:rPr>
        <w:t xml:space="preserve">référence mettent souvent en défi les approches globales. Face aux déficits des appréhensions universelles, les études spécifiques et les perspectives comparatistes restent la voie importante pour </w:t>
      </w:r>
      <w:proofErr w:type="gramStart"/>
      <w:r w:rsidRPr="00E0778E">
        <w:rPr>
          <w:rFonts w:ascii="Times New Roman" w:eastAsia="Times New Roman" w:hAnsi="Times New Roman" w:cs="Times New Roman"/>
          <w:color w:val="000000"/>
          <w:sz w:val="23"/>
          <w:szCs w:val="23"/>
          <w:lang w:val="fr-FR" w:bidi="en-US"/>
        </w:rPr>
        <w:t>comprendre</w:t>
      </w:r>
      <w:proofErr w:type="gramEnd"/>
      <w:r w:rsidRPr="00E0778E">
        <w:rPr>
          <w:rFonts w:ascii="Times New Roman" w:eastAsia="Times New Roman" w:hAnsi="Times New Roman" w:cs="Times New Roman"/>
          <w:color w:val="000000"/>
          <w:sz w:val="23"/>
          <w:szCs w:val="23"/>
          <w:lang w:val="fr-FR" w:bidi="en-US"/>
        </w:rPr>
        <w:t xml:space="preserve"> les évolutions des configurations de l’adolescence dans les différents contextes sociaux, historiques et géographiques. </w:t>
      </w:r>
    </w:p>
    <w:p w14:paraId="6E1FE9D6" w14:textId="77777777" w:rsidR="003F32C8" w:rsidRPr="00E0778E" w:rsidRDefault="003F32C8" w:rsidP="003F32C8">
      <w:pPr>
        <w:spacing w:after="5" w:line="276" w:lineRule="auto"/>
        <w:ind w:left="10" w:right="5" w:hanging="10"/>
        <w:jc w:val="both"/>
        <w:rPr>
          <w:rFonts w:ascii="Times New Roman" w:eastAsia="Times New Roman" w:hAnsi="Times New Roman" w:cs="Times New Roman"/>
          <w:color w:val="000000"/>
          <w:sz w:val="23"/>
          <w:szCs w:val="23"/>
          <w:lang w:val="fr-FR" w:bidi="en-US"/>
        </w:rPr>
      </w:pPr>
    </w:p>
    <w:p w14:paraId="595AA20A" w14:textId="77777777" w:rsidR="003F32C8" w:rsidRPr="00E0778E" w:rsidRDefault="003F32C8" w:rsidP="003F32C8">
      <w:pPr>
        <w:spacing w:after="5" w:line="248" w:lineRule="auto"/>
        <w:ind w:left="10" w:right="5" w:hanging="10"/>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 xml:space="preserve">Il existe bien entendu une littérature abondante sur l’adolescence, construisant ainsi des critères </w:t>
      </w:r>
      <w:proofErr w:type="spellStart"/>
      <w:r w:rsidRPr="00E0778E">
        <w:rPr>
          <w:rFonts w:ascii="Times New Roman" w:eastAsia="Times New Roman" w:hAnsi="Times New Roman" w:cs="Times New Roman"/>
          <w:color w:val="000000"/>
          <w:sz w:val="23"/>
          <w:szCs w:val="23"/>
          <w:lang w:val="fr-FR" w:bidi="en-US"/>
        </w:rPr>
        <w:t>essentialisants</w:t>
      </w:r>
      <w:proofErr w:type="spellEnd"/>
      <w:r w:rsidRPr="00E0778E">
        <w:rPr>
          <w:rFonts w:ascii="Times New Roman" w:eastAsia="Times New Roman" w:hAnsi="Times New Roman" w:cs="Times New Roman"/>
          <w:color w:val="000000"/>
          <w:sz w:val="23"/>
          <w:szCs w:val="23"/>
          <w:lang w:val="fr-FR" w:bidi="en-US"/>
        </w:rPr>
        <w:t xml:space="preserve"> qui assignent cette catégorie sociale à des changements physiologiques et comportementaux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{"citationID":"YOkTHU9V","properties":{"formattedCitation":"(Discour, 2011; Taborda-Sim\\uc0\\u245{}es, 2005)","plainCitation":"(Discour, 2011; Taborda-Simões, 2005)","noteIndex":0},"citationItems":[{"id":200,"uris":["http://zotero.org/users/7288731/items/GVHSR6KW"],"uri":["http://zotero.org/users/7288731/items/GVHSR6KW"],"itemData":{"id":200,"type":"article-journal","container-title":"Les Cahiers Dynamiques","DOI":"10.3917/lcd.050.0040","ISSN":"1276-3780, 2109-9545","issue":"1","language":"fr","page":"40","source":"DOI.org (Crossref)","title":"Changements du corps et remaniement psychique à l'adolescence","volume":"50","author":[{"family":"Discour","given":"Valérie"}],"issued":{"date-parts":[["2011"]]}}},{"id":201,"uris":["http://zotero.org/users/7288731/items/R9KPLL5B"],"uri":["http://zotero.org/users/7288731/items/R9KPLL5B"],"itemData":{"id":201,"type":"article-journal","container-title":"Bulletin de psychologie","DOI":"10.3917/bupsy.479.0521","ISSN":"0007-4403, 1968-3766","issue":"5","language":"fr","page":"521","source":"DOI.org (Crossref)","title":"L'adolescence : une transition, une crise ou un changement ?","title-short":"L'adolescence","volume":"Numéro 479","author":[{"family":"Taborda-Simões","given":"Maria da Conceição"}],"issued":{"date-parts":[["2005"]]}}}],"schema":"https://github.com/citation-style-language/schema/raw/master/csl-citation.json"}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(Discour, 2011 ; Taborda-Simões, 2005)</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Cette littérature décrit souvent les réalités des sociétés occidentales, négligeant ainsi les particularités des contextes du Sud. Le concept d’adolescence est alors souvent accusé d’être trop abstrait, peu pertinent ou encore culturellement insensible à des contextes spécifiques. En ce sens, la figure de l’adolescence, comme les autres catégories sociales bien entendu, peut mettre en évidence des tensions entre des représentations concurrentes et leurs implications en rapport à la manière dont les adolescents du Nord et du Sud sont construits et représentés dans leurs environnements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{"citationID":"0Bz8Tj70","properties":{"formattedCitation":"(Burman, 1996)","plainCitation":"(Burman, 1996)","noteIndex":0},"citationItems":[{"id":206,"uris":["http://zotero.org/users/7288731/items/WEQ7SUCI"],"uri":["http://zotero.org/users/7288731/items/WEQ7SUCI"],"itemData":{"id":206,"type":"article-journal","container-title":"Childhood","DOI":"10.1177/0907568296003001004","ISSN":"0907-5682, 1461-7013","issue":"1","journalAbbreviation":"Childhood","language":"en","page":"45-66","source":"DOI.org (Crossref)","title":"Local, Global or Globalized?: Child Development and International Child Rights Legislation","title-short":"Local, Global or Globalized?","volume":"3","author":[{"family":"Burman","given":"Erica"}],"issued":{"date-parts":[["1996",2]]}}}],"schema":"https://github.com/citation-style-language/schema/raw/master/csl-citation.json"}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(Burman, 1996)</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Autant que le vécu et les expériences de l’adolescence varient selon les catégories sociales, ils varient aussi selon les contextes sociaux et les références culturelles. Par exemple, dans certains pays de l’Afrique de l’Ouest, l’adolescence s’est révélée particulièrement soumise aux normes sociales et culturelles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{"citationID":"KhFsD1Ns","properties":{"formattedCitation":"(Discour, 2011; Vallet, 2009)","plainCitation":"(Discour, 2011; Vallet, 2009)","noteIndex":0},"citationItems":[{"id":200,"uris":["http://zotero.org/users/7288731/items/GVHSR6KW"],"uri":["http://zotero.org/users/7288731/items/GVHSR6KW"],"itemData":{"id":200,"type":"article-journal","container-title":"Les Cahiers Dynamiques","DOI":"10.3917/lcd.050.0040","ISSN":"1276-3780, 2109-9545","issue":"1","language":"fr","page":"40","source":"DOI.org (Crossref)","title":"Changements du corps et remaniement psychique à l'adolescence","volume":"50","author":[{"family":"Discour","given":"Valérie"}],"issued":{"date-parts":[["2011"]]}}},{"id":207,"uris":["http://zotero.org/users/7288731/items/QYBAAPH2"],"uri":["http://zotero.org/users/7288731/items/QYBAAPH2"],"itemData":{"id":207,"type":"article-journal","container-title":"Idées économiques et sociales","DOI":"10.3917/idee.158.0053","ISSN":"2257-5111, 2264-2749","issue":"4","language":"fr","page":"53","source":"DOI.org (Crossref)","title":"Corps et socialisation","volume":"N° 158","author":[{"family":"Vallet","given":"Guillaume"}],"issued":{"date-parts":[["2009"]]}}}],"schema":"https://github.com/citation-style-language/schema/raw/master/csl-citation.json"}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(Discour, 2011 ; Vallet, 2009)</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De surcroît, les réalités sociales peuvent mettre les adolescents dans des environnements les poussant à agir et à définir une autonomie parfois trop précoce. Ces réalités reconfigurent sans cesse la construction sociale de l’adolescence, donnant ainsi une variabilité de sens, de vécus et d’expériences à cette catégorie sociale. En se détachant des critères identificatoires globaux (classe d’âge, transformations physiologiques ou vulnérabilité), l’adolescence se caractérise avant tout comme une zone trouble qu’il est nécessaire d’interroger ; elle est porteuse d’une ambivalence fondamentale, étant à la fois une réalité négative, quand elle désigne une période de crise et une culture d’irresponsabilité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{"citationID":"L64hEQZR","properties":{"formattedCitation":"(Galland, 2001)","plainCitation":"(Galland, 2001)","noteIndex":0},"citationItems":[{"id":208,"uris":["http://zotero.org/users/7288731/items/YRKZTKAL"],"uri":["http://zotero.org/users/7288731/items/YRKZTKAL"],"itemData":{"id":208,"type":"article-journal","container-title":"Revue Française de Sociologie","DOI":"10.2307/3322734","ISSN":"00352969","issue":"4","journalAbbreviation":"Revue Française de Sociologie","page":"611","source":"DOI.org (Crossref)","title":"Adolescence, post-adolescence, jeunesse: retour sur quelques interprétations","title-short":"Adolescence, post-adolescence, jeunesse","volume":"42","author":[{"family":"Galland","given":"Olivier"}],"issued":{"date-parts":[["2001",10]]}}}],"schema":"https://github.com/citation-style-language/schema/raw/master/csl-citation.json"}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(Galland, 2001)</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et une </w:t>
      </w:r>
      <w:r w:rsidRPr="00E0778E">
        <w:rPr>
          <w:rFonts w:ascii="Times New Roman" w:eastAsia="Times New Roman" w:hAnsi="Times New Roman" w:cs="Times New Roman"/>
          <w:color w:val="000000"/>
          <w:sz w:val="23"/>
          <w:szCs w:val="23"/>
          <w:lang w:val="fr-FR" w:bidi="en-US"/>
        </w:rPr>
        <w:lastRenderedPageBreak/>
        <w:t>réalité positive, quand elle se réfère à une forme de réflexivité juvénile, de connaissance et d’engagement envers soi, dévoilant ainsi une capacité d’agir et d’autonomie.</w:t>
      </w:r>
    </w:p>
    <w:p w14:paraId="050737AC" w14:textId="77777777" w:rsidR="003F32C8" w:rsidRPr="00E0778E" w:rsidRDefault="003F32C8" w:rsidP="003F32C8">
      <w:pPr>
        <w:spacing w:after="5" w:line="248" w:lineRule="auto"/>
        <w:ind w:right="5"/>
        <w:jc w:val="both"/>
        <w:rPr>
          <w:rFonts w:ascii="Times New Roman" w:eastAsia="Times New Roman" w:hAnsi="Times New Roman" w:cs="Times New Roman"/>
          <w:color w:val="000000"/>
          <w:sz w:val="23"/>
          <w:szCs w:val="23"/>
          <w:lang w:val="fr-FR" w:bidi="en-US"/>
        </w:rPr>
      </w:pPr>
    </w:p>
    <w:p w14:paraId="00EF7364" w14:textId="77777777" w:rsidR="003F32C8" w:rsidRPr="00E0778E" w:rsidRDefault="003F32C8" w:rsidP="003F32C8">
      <w:pPr>
        <w:spacing w:after="110" w:line="248" w:lineRule="auto"/>
        <w:ind w:left="-5" w:hanging="10"/>
        <w:jc w:val="both"/>
        <w:rPr>
          <w:rFonts w:ascii="Times New Roman" w:eastAsia="Times New Roman" w:hAnsi="Times New Roman" w:cs="Times New Roman"/>
          <w:bCs/>
          <w:iCs/>
          <w:color w:val="000000"/>
          <w:sz w:val="23"/>
          <w:szCs w:val="23"/>
          <w:lang w:val="fr-FR" w:bidi="en-US"/>
        </w:rPr>
      </w:pPr>
      <w:r w:rsidRPr="00E0778E">
        <w:rPr>
          <w:rFonts w:ascii="Times New Roman" w:eastAsia="Times New Roman" w:hAnsi="Times New Roman" w:cs="Times New Roman"/>
          <w:color w:val="000000"/>
          <w:sz w:val="23"/>
          <w:szCs w:val="23"/>
          <w:lang w:val="fr-FR" w:bidi="en-US"/>
        </w:rPr>
        <w:t xml:space="preserve">Dans ce dossier, nous souhaitons explorer la construction et la réalité de l’adolescence dans les </w:t>
      </w:r>
      <w:r w:rsidRPr="00E0778E">
        <w:rPr>
          <w:rFonts w:ascii="Times New Roman" w:eastAsia="Times New Roman" w:hAnsi="Times New Roman" w:cs="Times New Roman"/>
          <w:b/>
          <w:bCs/>
          <w:color w:val="000000"/>
          <w:sz w:val="23"/>
          <w:szCs w:val="23"/>
          <w:lang w:val="fr-FR" w:bidi="en-US"/>
        </w:rPr>
        <w:t>contextes du sud</w:t>
      </w:r>
      <w:r w:rsidRPr="00E0778E">
        <w:rPr>
          <w:rFonts w:ascii="Times New Roman" w:eastAsia="Times New Roman" w:hAnsi="Times New Roman" w:cs="Times New Roman"/>
          <w:color w:val="000000"/>
          <w:sz w:val="23"/>
          <w:szCs w:val="23"/>
          <w:lang w:val="fr-FR" w:bidi="en-US"/>
        </w:rPr>
        <w:t>. Quatre axes permettront de mieux appréhender le concept adolescence et l’adolescent lui-même en tant qu’acteur.</w:t>
      </w:r>
    </w:p>
    <w:p w14:paraId="7D2A75C0" w14:textId="77777777" w:rsidR="003F32C8" w:rsidRPr="00E0778E" w:rsidRDefault="003F32C8" w:rsidP="003F32C8">
      <w:pPr>
        <w:spacing w:after="5" w:line="248" w:lineRule="auto"/>
        <w:ind w:left="-5" w:hanging="10"/>
        <w:jc w:val="both"/>
        <w:rPr>
          <w:rFonts w:ascii="Times New Roman" w:eastAsia="Times New Roman" w:hAnsi="Times New Roman" w:cs="Times New Roman"/>
          <w:color w:val="000000"/>
          <w:sz w:val="23"/>
          <w:szCs w:val="23"/>
          <w:lang w:val="fr-FR" w:bidi="en-US"/>
        </w:rPr>
      </w:pPr>
    </w:p>
    <w:p w14:paraId="60F45051" w14:textId="77777777" w:rsidR="003F32C8" w:rsidRPr="00E0778E" w:rsidRDefault="003F32C8" w:rsidP="003F32C8">
      <w:pPr>
        <w:numPr>
          <w:ilvl w:val="0"/>
          <w:numId w:val="1"/>
        </w:numPr>
        <w:spacing w:after="40" w:line="240" w:lineRule="auto"/>
        <w:ind w:right="5"/>
        <w:contextualSpacing/>
        <w:jc w:val="both"/>
        <w:rPr>
          <w:rFonts w:ascii="Times New Roman" w:eastAsia="Times New Roman" w:hAnsi="Times New Roman" w:cs="Times New Roman"/>
          <w:b/>
          <w:color w:val="000000"/>
          <w:sz w:val="23"/>
          <w:szCs w:val="23"/>
          <w:lang w:val="fr-FR" w:bidi="en-US"/>
        </w:rPr>
      </w:pPr>
      <w:r w:rsidRPr="00E0778E">
        <w:rPr>
          <w:rFonts w:ascii="Times New Roman" w:eastAsia="Times New Roman" w:hAnsi="Times New Roman" w:cs="Times New Roman"/>
          <w:b/>
          <w:color w:val="000000"/>
          <w:sz w:val="23"/>
          <w:szCs w:val="23"/>
          <w:lang w:val="fr-FR" w:bidi="en-US"/>
        </w:rPr>
        <w:t>Construction du concept adolescence : normes, pratiques, discours et méthodes</w:t>
      </w:r>
    </w:p>
    <w:p w14:paraId="5C2AC6DE" w14:textId="2B2E6AAD" w:rsidR="003F32C8" w:rsidRPr="00E0778E" w:rsidRDefault="003F32C8" w:rsidP="003F32C8">
      <w:pPr>
        <w:spacing w:after="5" w:line="248" w:lineRule="auto"/>
        <w:ind w:left="10" w:right="5" w:hanging="10"/>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 xml:space="preserve">Dans les sciences sociales, l’adolescence reste une réalité trouble, difficilement cernable tant sur le plan physiologique que sur le plan socio-culturel. Bien que les transformations physiologiques lors de la puberté servent souvent de marqueurs pour identifier le début de l’adolescence, sa fin ou le passage à l’âge adulte laisse un flou et donne lieu à des débats méthodologiques importants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{"citationID":"UFrKsW4M","properties":{"formattedCitation":"(Dadoorian, 2007)","plainCitation":"(Dadoorian, 2007)","noteIndex":0},"citationItems":[{"id":210,"uris":["http://zotero.org/users/7288731/items/TW629TCG"],"uri":["http://zotero.org/users/7288731/items/TW629TCG"],"itemData":{"id":210,"type":"article-journal","container-title":"Le Journal des psychologues","DOI":"10.3917/jdp.252.0072","ISSN":"0752-501X, 2118-3015","issue":"9","language":"fr","page":"72","source":"DOI.org (Crossref)","title":"Grossesses adolescentes","volume":"252","author":[{"family":"Dadoorian","given":"Diana"}],"issued":{"date-parts":[["2007"]]}}}],"schema":"https://github.com/citation-style-language/schema/raw/master/csl-citation.json"}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(Dadoorian, 2007)</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Au regard de ce qui précède, comment peut-on définir alors l’adolescence ? Comment délimiter ses contours ? </w:t>
      </w:r>
      <w:r w:rsidRPr="00E0778E">
        <w:rPr>
          <w:rFonts w:ascii="Times New Roman" w:eastAsia="Times New Roman" w:hAnsi="Times New Roman" w:cs="Times New Roman"/>
          <w:color w:val="000000"/>
          <w:sz w:val="23"/>
          <w:szCs w:val="23"/>
          <w:lang w:val="fr-FR" w:eastAsia="fr-FR" w:bidi="en-US"/>
        </w:rPr>
        <w:t xml:space="preserve">La nécessité de déconstruire les discours présentant l’adolescence sur un angle essentialiste et de l’analyser comme une construction sociale est une exigence épistémique. </w:t>
      </w:r>
      <w:r w:rsidR="004A1394" w:rsidRPr="004A1394">
        <w:rPr>
          <w:rFonts w:ascii="Times New Roman" w:eastAsia="Times New Roman" w:hAnsi="Times New Roman" w:cs="Times New Roman"/>
          <w:color w:val="000000"/>
          <w:sz w:val="23"/>
          <w:szCs w:val="23"/>
          <w:lang w:val="fr-FR" w:eastAsia="fr-FR" w:bidi="en-US"/>
        </w:rPr>
        <w:t xml:space="preserve">En insistant sur les éventuelles controverses et en mettant l’accent sur les données de terrain, </w:t>
      </w:r>
      <w:r w:rsidR="0028246F" w:rsidRPr="0028246F">
        <w:rPr>
          <w:rFonts w:ascii="Times New Roman" w:eastAsia="Times New Roman" w:hAnsi="Times New Roman" w:cs="Times New Roman"/>
          <w:color w:val="000000"/>
          <w:sz w:val="23"/>
          <w:szCs w:val="23"/>
          <w:lang w:val="fr-FR" w:eastAsia="fr-FR" w:bidi="en-US"/>
        </w:rPr>
        <w:t>cet axe cherche à discuter</w:t>
      </w:r>
      <w:r w:rsidR="004A1394" w:rsidRPr="004A1394">
        <w:rPr>
          <w:rFonts w:ascii="Times New Roman" w:eastAsia="Times New Roman" w:hAnsi="Times New Roman" w:cs="Times New Roman"/>
          <w:color w:val="000000"/>
          <w:sz w:val="23"/>
          <w:szCs w:val="23"/>
          <w:lang w:val="fr-FR" w:eastAsia="fr-FR" w:bidi="en-US"/>
        </w:rPr>
        <w:t xml:space="preserve"> la pertinence de la notion d’adolescence comme catégorie d’analyse. Il ne s’agit pas ici d’une simple analyse notionnelle, mais de discuter les enjeux méthodologiques et théoriques dans la perspective d’offrir un nouveau regard sur la question. </w:t>
      </w:r>
    </w:p>
    <w:p w14:paraId="701C1ADF" w14:textId="77777777" w:rsidR="003F32C8" w:rsidRPr="00E0778E" w:rsidRDefault="003F32C8" w:rsidP="003F32C8">
      <w:pPr>
        <w:spacing w:after="5" w:line="248" w:lineRule="auto"/>
        <w:ind w:left="10" w:right="5" w:hanging="10"/>
        <w:jc w:val="both"/>
        <w:rPr>
          <w:rFonts w:ascii="Times New Roman" w:eastAsia="Times New Roman" w:hAnsi="Times New Roman" w:cs="Times New Roman"/>
          <w:color w:val="000000"/>
          <w:sz w:val="23"/>
          <w:szCs w:val="23"/>
          <w:lang w:val="fr-FR" w:bidi="en-US"/>
        </w:rPr>
      </w:pPr>
    </w:p>
    <w:p w14:paraId="013FD041" w14:textId="77777777" w:rsidR="003F32C8" w:rsidRPr="00E0778E" w:rsidRDefault="003F32C8" w:rsidP="003F32C8">
      <w:pPr>
        <w:numPr>
          <w:ilvl w:val="0"/>
          <w:numId w:val="1"/>
        </w:numPr>
        <w:spacing w:after="40" w:line="240" w:lineRule="auto"/>
        <w:ind w:right="5"/>
        <w:contextualSpacing/>
        <w:jc w:val="both"/>
        <w:rPr>
          <w:rFonts w:ascii="Times New Roman" w:eastAsia="Times New Roman" w:hAnsi="Times New Roman" w:cs="Times New Roman"/>
          <w:b/>
          <w:bCs/>
          <w:color w:val="000000"/>
          <w:sz w:val="23"/>
          <w:szCs w:val="23"/>
          <w:lang w:val="fr-FR" w:bidi="en-US"/>
        </w:rPr>
      </w:pPr>
      <w:r w:rsidRPr="00E0778E">
        <w:rPr>
          <w:rFonts w:ascii="Times New Roman" w:eastAsia="Times New Roman" w:hAnsi="Times New Roman" w:cs="Times New Roman"/>
          <w:b/>
          <w:bCs/>
          <w:color w:val="000000"/>
          <w:sz w:val="23"/>
          <w:szCs w:val="23"/>
          <w:lang w:val="fr-FR" w:bidi="en-US"/>
        </w:rPr>
        <w:t>L’adolescence face à la problématique du corps</w:t>
      </w:r>
    </w:p>
    <w:p w14:paraId="08250F2E" w14:textId="77777777" w:rsidR="003F32C8" w:rsidRPr="00E0778E" w:rsidRDefault="003F32C8" w:rsidP="003F32C8">
      <w:pPr>
        <w:spacing w:after="5" w:line="248" w:lineRule="auto"/>
        <w:ind w:left="10" w:right="5" w:hanging="10"/>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 xml:space="preserve">Souvent caractérisée par une période à risque, l’adolescence est une étape de l’évolution humaine qui introduit le sujet adolescent dans un autre corps. Ce corps est associé à une autre identité qu’il convient d’assumer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{"citationID":"WZOGynjz","properties":{"formattedCitation":"(Fournier, 2004; Sellami, 2009)","plainCitation":"(Fournier, 2004; Sellami, 2009)","noteIndex":0},"citationItems":[{"id":212,"uris":["http://zotero.org/users/7288731/items/C5VGCSGD"],"uri":["http://zotero.org/users/7288731/items/C5VGCSGD"],"itemData":{"id":212,"type":"article-journal","container-title":"Sciences Humaines","DOI":"10.3917/sh.146.0027","ISSN":"0996-6994","issue":"2","page":"27-27","source":"DOI.org (Crossref)","title":"La construction du masculin:","title-short":"La construction du masculin","volume":"N°146","author":[{"family":"Fournier","given":"Martine"}],"issued":{"date-parts":[["2004",2,1]]}}},{"id":211,"uris":["http://zotero.org/users/7288731/items/DDLTF42X"],"uri":["http://zotero.org/users/7288731/items/DDLTF42X"],"itemData":{"id":211,"type":"article-journal","container-title":"Corps","DOI":"10.3917/corp.007.0105","ISSN":"1954-1228, 1969-6957","issue":"2","language":"fr","page":"105","source":"DOI.org (Crossref)","title":"Scarifications et statut du corps chez les adolescents tunisiens","volume":"7","author":[{"family":"Sellami","given":"Meryem"}],"issued":{"date-parts":[["2009"]]}}}],"schema":"https://github.com/citation-style-language/schema/raw/master/csl-citation.json"}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(Fournier, 2004; Sellami, 2009)</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Le corps adolescent est un corps problématique. Il arrache le sujet de son corps enfant pour le confronter à une nouvelle image de lui-même : une image qu’il doit s’approprier pour construire une identité adolescente vécue subjectivement à travers ses rapports à soi et à autrui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{"citationID":"vHKvSowf","properties":{"formattedCitation":"(Darrault-Harris, 2011; Mead Margaret, 1963)","plainCitation":"(Darrault-Harris, 2011; Mead Margaret, 1963)","noteIndex":0},"citationItems":[{"id":214,"uris":["http://zotero.org/users/7288731/items/RXRRK9P8"],"uri":["http://zotero.org/users/7288731/items/RXRRK9P8"],"itemData":{"id":214,"type":"article-journal","container-title":"Littérature","DOI":"10.3917/litt.163.0093","ISSN":"0047-4800, 1958-5926","issue":"3","language":"fr","page":"93","source":"DOI.org (Crossref)","title":"L'adolescence ou les intermittences du corps","volume":"163","author":[{"family":"Darrault-Harris","given":"Ivan"}],"issued":{"date-parts":[["2011"]]}}},{"id":213,"uris":["http://zotero.org/users/7288731/items/QCA73M4T"],"uri":["http://zotero.org/users/7288731/items/QCA73M4T"],"itemData":{"id":213,"type":"article-journal","container-title":"Revue française de sociologie","page":"226","title":"Mœurs et sexualité en Océanie","author":[{"family":"Mead Margaret","given":"De Réals Marie"}],"issued":{"date-parts":[["1963"]]}}}],"schema":"https://github.com/citation-style-language/schema/raw/master/csl-citation.json"}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(Darrault-Harris, 2011 ; Mead, 1963)</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Certains sujets, disposant de référents suffisamment rassurants, vivent ce passage sereinement. D’autres, confrontés à de grandes difficultés, souffrent de problèmes de modèles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{"citationID":"EYcmtN4Q","properties":{"formattedCitation":"(Darrault-Harris, 2011)","plainCitation":"(Darrault-Harris, 2011)","noteIndex":0},"citationItems":[{"id":214,"uris":["http://zotero.org/users/7288731/items/RXRRK9P8"],"uri":["http://zotero.org/users/7288731/items/RXRRK9P8"],"itemData":{"id":214,"type":"article-journal","container-title":"Littérature","DOI":"10.3917/litt.163.0093","ISSN":"0047-4800, 1958-5926","issue":"3","language":"fr","page":"93","source":"DOI.org (Crossref)","title":"L'adolescence ou les intermittences du corps","volume":"163","author":[{"family":"Darrault-Harris","given":"Ivan"}],"issued":{"date-parts":[["2011"]]}}}],"schema":"https://github.com/citation-style-language/schema/raw/master/csl-citation.json"}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(Darrault-Harris, 2011)</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Ce manque de référence est la source de multiples enjeux liés au corps, particulièrement sur l’image que le sujet adolescent se fait de son propre corps. En ce sens, le corps n’est pas seulement une réalité biologique, c’est une grille de lecture essentielle pour comprendre la plupart des problématiques liées à l’adolescence. Cet axe propose d’exposer la façon dont le corps est mobilisé dans l’analyse de la problématique de l’adolescence. </w:t>
      </w:r>
    </w:p>
    <w:p w14:paraId="4B8F31E1" w14:textId="77777777" w:rsidR="003F32C8" w:rsidRPr="00E0778E" w:rsidRDefault="003F32C8" w:rsidP="00FD6DE2">
      <w:pPr>
        <w:spacing w:after="5" w:line="248" w:lineRule="auto"/>
        <w:ind w:right="5"/>
        <w:jc w:val="both"/>
        <w:rPr>
          <w:rFonts w:ascii="Times New Roman" w:eastAsia="Times New Roman" w:hAnsi="Times New Roman" w:cs="Times New Roman"/>
          <w:color w:val="000000"/>
          <w:sz w:val="23"/>
          <w:szCs w:val="23"/>
          <w:lang w:val="fr-FR" w:bidi="en-US"/>
        </w:rPr>
      </w:pPr>
    </w:p>
    <w:p w14:paraId="4F795B51" w14:textId="77777777" w:rsidR="003F32C8" w:rsidRPr="00E0778E" w:rsidRDefault="003F32C8" w:rsidP="003F32C8">
      <w:pPr>
        <w:numPr>
          <w:ilvl w:val="0"/>
          <w:numId w:val="1"/>
        </w:numPr>
        <w:spacing w:after="40" w:line="240" w:lineRule="auto"/>
        <w:ind w:right="5"/>
        <w:contextualSpacing/>
        <w:jc w:val="both"/>
        <w:rPr>
          <w:rFonts w:ascii="Times New Roman" w:eastAsia="Times New Roman" w:hAnsi="Times New Roman" w:cs="Times New Roman"/>
          <w:b/>
          <w:color w:val="000000"/>
          <w:sz w:val="23"/>
          <w:szCs w:val="23"/>
          <w:lang w:val="fr-FR" w:bidi="en-US"/>
        </w:rPr>
      </w:pPr>
      <w:r w:rsidRPr="00E0778E">
        <w:rPr>
          <w:rFonts w:ascii="Times New Roman" w:eastAsia="Times New Roman" w:hAnsi="Times New Roman" w:cs="Times New Roman"/>
          <w:b/>
          <w:color w:val="000000"/>
          <w:sz w:val="23"/>
          <w:szCs w:val="23"/>
          <w:lang w:val="fr-FR" w:bidi="en-US"/>
        </w:rPr>
        <w:t>Vulnérabilités et enjeux sociétaux</w:t>
      </w:r>
    </w:p>
    <w:p w14:paraId="0E66A4E7" w14:textId="77777777" w:rsidR="003F32C8" w:rsidRPr="00E0778E" w:rsidRDefault="003F32C8" w:rsidP="00FD6DE2">
      <w:pPr>
        <w:spacing w:after="5" w:line="248" w:lineRule="auto"/>
        <w:ind w:right="5"/>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 xml:space="preserve">L’adolescence est souvent reconnue comme étant une catégorie sociale particulièrement vulnérable. Selon l’UNICEF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G5GA0r3Q","properties":{"formattedCitation":"(2011)","plainCitation":"(2011)","noteIndex":0},"citationItems":[{"id":215,"uris":["http://zotero.org/users/7288731/items/GKS3T3MY"],"uri":["http://zotero.org/users/7288731/items/GKS3T3MY"],"itemData":{"id":215,"type":"book","ISBN":"978-92-806-4556-9","language":"English","note":"OCLC: 738381128","publisher":"United Nations Children's Fund, The (UNICEF)","source":"Open WorldCat","title":"La Situation des Enfants dans le Monde 2011. ; L¿adolescence L¿âge de tous les Possibles.","author":[{"literal":"Unicef"}],"issued":{"date-parts":[["2011"]]}},"suppress-author":true}],"schema":"https://github.com/citation-style-language/schema/raw/master/csl-citation.json"}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(2011)</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que ce soit dans les pays du Nord ou dans les pays du Sud, les adolescents d’aujourd’hui sont souvent marginalisés et incompris par leur entourage, ce qui limite leur place et leur marge de liberté et d’action. Pour répondre à leurs difficultés, les réseaux amicaux et sociaux deviennent des espaces alternatifs d’organisation et de rencontres, d’échanges et de construction de soi </w:t>
      </w:r>
      <w:r w:rsidRPr="00E0778E">
        <w:rPr>
          <w:rFonts w:ascii="Times New Roman" w:eastAsia="Times New Roman" w:hAnsi="Times New Roman" w:cs="Times New Roman"/>
          <w:color w:val="000000"/>
          <w:sz w:val="23"/>
          <w:szCs w:val="23"/>
          <w:lang w:val="fr-FR" w:bidi="en-US"/>
        </w:rPr>
        <w:fldChar w:fldCharType="begin"/>
      </w:r>
      <w:r w:rsidRPr="00E0778E">
        <w:rPr>
          <w:rFonts w:ascii="Times New Roman" w:eastAsia="Times New Roman" w:hAnsi="Times New Roman" w:cs="Times New Roman"/>
          <w:color w:val="000000"/>
          <w:sz w:val="23"/>
          <w:szCs w:val="23"/>
          <w:lang w:val="fr-FR" w:bidi="en-US"/>
        </w:rPr>
        <w:instrText xml:space="preserve"> ADDIN ZOTERO_ITEM CSL_CITATION {"citationID":"BksrLuvi","properties":{"formattedCitation":"(Dub\\uc0\\u233{} et al., 2004)","plainCitation":"(Dubé et al., 2004)","noteIndex":0},"citationItems":[{"id":216,"uris":["http://zotero.org/users/7288731/items/PHHBDFN6"],"uri":["http://zotero.org/users/7288731/items/PHHBDFN6"],"itemData":{"id":216,"type":"article-journal","container-title":"Enfance","DOI":"10.3917/enf.562.0187","ISSN":"0013-7545, 1969-6981","issue":"2","language":"fr","page":"187","source":"DOI.org (Crossref)","title":"Climat familial et réseau d'amis chez les adolescentes","volume":"56","author":[{"family":"Dubé","given":"Monique"},{"family":"Julien","given":"Danielle"},{"family":"Bouthillier","given":"Donald"},{"family":"Lebeau","given":"Élise"},{"family":"Bélanger","given":"Isabelle"},{"family":"Hamelin","given":"Manon"}],"issued":{"date-parts":[["2004"]]}}}],"schema":"https://github.com/citation-style-language/schema/raw/master/csl-citation.json"} </w:instrText>
      </w:r>
      <w:r w:rsidRPr="00E0778E">
        <w:rPr>
          <w:rFonts w:ascii="Times New Roman" w:eastAsia="Times New Roman" w:hAnsi="Times New Roman" w:cs="Times New Roman"/>
          <w:color w:val="000000"/>
          <w:sz w:val="23"/>
          <w:szCs w:val="23"/>
          <w:lang w:val="fr-FR" w:bidi="en-US"/>
        </w:rPr>
        <w:fldChar w:fldCharType="separate"/>
      </w:r>
      <w:r w:rsidRPr="00E0778E">
        <w:rPr>
          <w:rFonts w:ascii="Times New Roman" w:eastAsia="Times New Roman" w:hAnsi="Times New Roman" w:cs="Times New Roman"/>
          <w:color w:val="000000"/>
          <w:sz w:val="23"/>
          <w:szCs w:val="23"/>
          <w:lang w:val="fr-FR" w:bidi="en-US"/>
        </w:rPr>
        <w:t>(Dubé et al., 2004)</w:t>
      </w:r>
      <w:r w:rsidRPr="00E0778E">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Étant donné que ce numéro thématique aborde délibérément des perspectives de recherche très variées, cet axe s’ouvre à des contributions qui traitent des problèmes quotidiens de l’adolescence à savoir le décrochage scolaire, l’insertion professionnelle, la violence sexuelle et conjugale, la grossesse précoce, la prostitution, le viol, l’avortement, la vulnérabilité sanitaire, l’orientation sexuelle, etc.</w:t>
      </w:r>
    </w:p>
    <w:p w14:paraId="720030BE" w14:textId="77777777" w:rsidR="003F32C8" w:rsidRPr="00E0778E" w:rsidRDefault="003F32C8" w:rsidP="00FD6DE2">
      <w:pPr>
        <w:spacing w:after="5" w:line="248" w:lineRule="auto"/>
        <w:ind w:right="5"/>
        <w:jc w:val="both"/>
        <w:rPr>
          <w:rFonts w:ascii="Times New Roman" w:eastAsia="Times New Roman" w:hAnsi="Times New Roman" w:cs="Times New Roman"/>
          <w:color w:val="000000"/>
          <w:sz w:val="23"/>
          <w:szCs w:val="23"/>
          <w:lang w:val="fr-FR" w:bidi="en-US"/>
        </w:rPr>
      </w:pPr>
    </w:p>
    <w:p w14:paraId="0C5AD3CD" w14:textId="77777777" w:rsidR="003F32C8" w:rsidRPr="00E0778E" w:rsidRDefault="003F32C8" w:rsidP="003F32C8">
      <w:pPr>
        <w:numPr>
          <w:ilvl w:val="0"/>
          <w:numId w:val="1"/>
        </w:numPr>
        <w:spacing w:after="5" w:line="248" w:lineRule="auto"/>
        <w:ind w:right="5"/>
        <w:contextualSpacing/>
        <w:jc w:val="both"/>
        <w:rPr>
          <w:rFonts w:ascii="Times New Roman" w:eastAsia="Times New Roman" w:hAnsi="Times New Roman" w:cs="Times New Roman"/>
          <w:b/>
          <w:bCs/>
          <w:color w:val="000000"/>
          <w:sz w:val="23"/>
          <w:szCs w:val="23"/>
          <w:lang w:val="fr-FR" w:bidi="en-US"/>
        </w:rPr>
      </w:pPr>
      <w:r w:rsidRPr="00E0778E">
        <w:rPr>
          <w:rFonts w:ascii="Times New Roman" w:eastAsia="Times New Roman" w:hAnsi="Times New Roman" w:cs="Times New Roman"/>
          <w:b/>
          <w:bCs/>
          <w:color w:val="000000"/>
          <w:sz w:val="23"/>
          <w:szCs w:val="23"/>
          <w:lang w:val="fr-FR" w:bidi="en-US"/>
        </w:rPr>
        <w:t>Agir-adolescent et voie d’autonomisation</w:t>
      </w:r>
    </w:p>
    <w:p w14:paraId="4BFBE9A2" w14:textId="632917B9" w:rsidR="003F32C8" w:rsidRPr="00E0778E" w:rsidRDefault="003F32C8" w:rsidP="00FD6DE2">
      <w:pPr>
        <w:spacing w:after="5" w:line="248" w:lineRule="auto"/>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 xml:space="preserve">Les règles qui définissent les contours de l’adolescence ne sont pas figées, </w:t>
      </w:r>
      <w:r w:rsidR="004A1394" w:rsidRPr="004A1394">
        <w:rPr>
          <w:rFonts w:ascii="Times New Roman" w:eastAsia="Times New Roman" w:hAnsi="Times New Roman" w:cs="Times New Roman"/>
          <w:color w:val="000000"/>
          <w:sz w:val="23"/>
          <w:szCs w:val="23"/>
          <w:lang w:val="fr-FR" w:bidi="en-US"/>
        </w:rPr>
        <w:t xml:space="preserve">que ce soit dans l’affranchissement des normes familiales et sociales, pour établir ou franchir les frontières </w:t>
      </w:r>
      <w:r w:rsidR="004A1394">
        <w:rPr>
          <w:rFonts w:ascii="Times New Roman" w:eastAsia="Times New Roman" w:hAnsi="Times New Roman" w:cs="Times New Roman"/>
          <w:color w:val="000000"/>
          <w:sz w:val="23"/>
          <w:szCs w:val="23"/>
          <w:lang w:val="fr-FR" w:bidi="en-US"/>
        </w:rPr>
        <w:t xml:space="preserve">ou </w:t>
      </w:r>
      <w:r w:rsidRPr="00E0778E">
        <w:rPr>
          <w:rFonts w:ascii="Times New Roman" w:eastAsia="Times New Roman" w:hAnsi="Times New Roman" w:cs="Times New Roman"/>
          <w:color w:val="000000"/>
          <w:sz w:val="23"/>
          <w:szCs w:val="23"/>
          <w:lang w:val="fr-FR" w:bidi="en-US"/>
        </w:rPr>
        <w:t xml:space="preserve">pour </w:t>
      </w:r>
      <w:r w:rsidRPr="00E0778E">
        <w:rPr>
          <w:rFonts w:ascii="Times New Roman" w:eastAsia="Times New Roman" w:hAnsi="Times New Roman" w:cs="Times New Roman"/>
          <w:color w:val="000000"/>
          <w:sz w:val="23"/>
          <w:szCs w:val="23"/>
          <w:lang w:val="fr-FR" w:bidi="en-US"/>
        </w:rPr>
        <w:lastRenderedPageBreak/>
        <w:t xml:space="preserve">gagner son autonomie au travers des stratégies individuelles ou collectives. Comment les adolescents s’organisent-ils pour s’affranchir et transformer des codes sociaux et des normes morales imposées ? Le refus même de faire partie de la catégorie de l’adolescence met en tension, </w:t>
      </w:r>
      <w:r w:rsidR="00432247" w:rsidRPr="00E0778E">
        <w:rPr>
          <w:rFonts w:ascii="Times New Roman" w:eastAsia="Times New Roman" w:hAnsi="Times New Roman" w:cs="Times New Roman"/>
          <w:color w:val="000000"/>
          <w:sz w:val="23"/>
          <w:szCs w:val="23"/>
          <w:lang w:val="fr-FR" w:bidi="en-US"/>
        </w:rPr>
        <w:t>comme</w:t>
      </w:r>
      <w:r w:rsidRPr="00E0778E">
        <w:rPr>
          <w:rFonts w:ascii="Times New Roman" w:eastAsia="Times New Roman" w:hAnsi="Times New Roman" w:cs="Times New Roman"/>
          <w:color w:val="000000"/>
          <w:sz w:val="23"/>
          <w:szCs w:val="23"/>
          <w:lang w:val="fr-FR" w:bidi="en-US"/>
        </w:rPr>
        <w:t xml:space="preserve"> l’a souligné</w:t>
      </w:r>
      <w:r w:rsidR="00432247" w:rsidRPr="00E0778E">
        <w:rPr>
          <w:rFonts w:ascii="Times New Roman" w:eastAsia="Times New Roman" w:hAnsi="Times New Roman" w:cs="Times New Roman"/>
          <w:color w:val="000000"/>
          <w:sz w:val="23"/>
          <w:szCs w:val="23"/>
          <w:lang w:val="fr-FR" w:bidi="en-US"/>
        </w:rPr>
        <w:t xml:space="preserve"> </w:t>
      </w:r>
      <w:proofErr w:type="spellStart"/>
      <w:r w:rsidR="00FF6135">
        <w:rPr>
          <w:rFonts w:ascii="Times New Roman" w:eastAsia="Times New Roman" w:hAnsi="Times New Roman" w:cs="Times New Roman"/>
          <w:color w:val="000000"/>
          <w:sz w:val="23"/>
          <w:szCs w:val="23"/>
          <w:lang w:val="fr-FR" w:bidi="en-US"/>
        </w:rPr>
        <w:t>Singly</w:t>
      </w:r>
      <w:proofErr w:type="spellEnd"/>
      <w:r w:rsidR="00FF6135">
        <w:rPr>
          <w:rFonts w:ascii="Times New Roman" w:eastAsia="Times New Roman" w:hAnsi="Times New Roman" w:cs="Times New Roman"/>
          <w:color w:val="000000"/>
          <w:sz w:val="23"/>
          <w:szCs w:val="23"/>
          <w:lang w:val="fr-FR" w:bidi="en-US"/>
        </w:rPr>
        <w:t xml:space="preserve"> </w:t>
      </w:r>
      <w:r w:rsidR="00FF6135">
        <w:rPr>
          <w:rFonts w:ascii="Times New Roman" w:eastAsia="Times New Roman" w:hAnsi="Times New Roman" w:cs="Times New Roman"/>
          <w:color w:val="000000"/>
          <w:sz w:val="23"/>
          <w:szCs w:val="23"/>
          <w:lang w:val="fr-FR" w:bidi="en-US"/>
        </w:rPr>
        <w:fldChar w:fldCharType="begin"/>
      </w:r>
      <w:r w:rsidR="00FF6135">
        <w:rPr>
          <w:rFonts w:ascii="Times New Roman" w:eastAsia="Times New Roman" w:hAnsi="Times New Roman" w:cs="Times New Roman"/>
          <w:color w:val="000000"/>
          <w:sz w:val="23"/>
          <w:szCs w:val="23"/>
          <w:lang w:val="fr-FR" w:bidi="en-US"/>
        </w:rPr>
        <w:instrText xml:space="preserve"> ADDIN ZOTERO_ITEM CSL_CITATION {"citationID":"Z1bxeJ3Q","properties":{"formattedCitation":"(2006)","plainCitation":"(2006)","noteIndex":0},"citationItems":[{"id":217,"uris":["http://zotero.org/users/7288731/items/LHVT5XN7"],"uri":["http://zotero.org/users/7288731/items/LHVT5XN7"],"itemData":{"id":217,"type":"book","collection-title":"Individu et société","event-place":"Paris","ISBN":"978-2-200-34688-1","language":"fre","note":"OCLC: 266785637","number-of-pages":"398","publisher":"Colin","publisher-place":"Paris","source":"Gemeinsamer Bibliotheksverbund ISBN","title":"Les Adonaissants","author":[{"family":"Singly","given":"François","dropping-particle":"de"}],"issued":{"date-parts":[["2006"]]}},"suppress-author":true}],"schema":"https://github.com/citation-style-language/schema/raw/master/csl-citation.json"} </w:instrText>
      </w:r>
      <w:r w:rsidR="00FF6135">
        <w:rPr>
          <w:rFonts w:ascii="Times New Roman" w:eastAsia="Times New Roman" w:hAnsi="Times New Roman" w:cs="Times New Roman"/>
          <w:color w:val="000000"/>
          <w:sz w:val="23"/>
          <w:szCs w:val="23"/>
          <w:lang w:val="fr-FR" w:bidi="en-US"/>
        </w:rPr>
        <w:fldChar w:fldCharType="separate"/>
      </w:r>
      <w:r w:rsidR="00FF6135" w:rsidRPr="00ED43F5">
        <w:rPr>
          <w:rFonts w:ascii="Times New Roman" w:hAnsi="Times New Roman" w:cs="Times New Roman"/>
          <w:sz w:val="23"/>
          <w:lang w:val="fr-FR"/>
        </w:rPr>
        <w:t>(2006)</w:t>
      </w:r>
      <w:r w:rsidR="00FF6135">
        <w:rPr>
          <w:rFonts w:ascii="Times New Roman" w:eastAsia="Times New Roman" w:hAnsi="Times New Roman" w:cs="Times New Roman"/>
          <w:color w:val="000000"/>
          <w:sz w:val="23"/>
          <w:szCs w:val="23"/>
          <w:lang w:val="fr-FR" w:bidi="en-US"/>
        </w:rPr>
        <w:fldChar w:fldCharType="end"/>
      </w:r>
      <w:r w:rsidR="00FF6135">
        <w:rPr>
          <w:rFonts w:ascii="Times New Roman" w:eastAsia="Times New Roman" w:hAnsi="Times New Roman" w:cs="Times New Roman"/>
          <w:color w:val="000000"/>
          <w:sz w:val="23"/>
          <w:szCs w:val="23"/>
          <w:lang w:val="fr-FR" w:bidi="en-US"/>
        </w:rPr>
        <w:t xml:space="preserve"> </w:t>
      </w:r>
      <w:r w:rsidRPr="00E0778E">
        <w:rPr>
          <w:rFonts w:ascii="Times New Roman" w:eastAsia="Times New Roman" w:hAnsi="Times New Roman" w:cs="Times New Roman"/>
          <w:color w:val="000000"/>
          <w:sz w:val="23"/>
          <w:szCs w:val="23"/>
          <w:lang w:val="fr-FR" w:bidi="en-US"/>
        </w:rPr>
        <w:t xml:space="preserve">des comportements liés à plusieurs appartenances, renvoyant ainsi à la famille, aux aspirations et aux refus. Quel est l’impact de ces modèles d’appartenances sur la position sociale des individus identifiés comme adolescents ? De plus, les environnements sociaux avec lesquels cette catégorie doit composer sont soumis à des changements inattendus (décès des parents, conflits familiaux, vulnérabilité économique et sanitaire…), qui sont par conséquent susceptibles de redéfinir les frontières de l’adolescence. Dans cet axe, c’est donc l’adolescent acteur de sa trajectoire qu’il est question d’observer. </w:t>
      </w:r>
    </w:p>
    <w:p w14:paraId="1A3EC1B9" w14:textId="77777777" w:rsidR="003F32C8" w:rsidRPr="00E0778E" w:rsidRDefault="003F32C8" w:rsidP="003F32C8">
      <w:pPr>
        <w:spacing w:after="1"/>
        <w:rPr>
          <w:rFonts w:ascii="Times New Roman" w:eastAsia="Times New Roman" w:hAnsi="Times New Roman" w:cs="Times New Roman"/>
          <w:color w:val="000000"/>
          <w:sz w:val="23"/>
          <w:szCs w:val="23"/>
          <w:lang w:val="fr-FR" w:bidi="en-US"/>
        </w:rPr>
      </w:pPr>
    </w:p>
    <w:p w14:paraId="749A8FD3" w14:textId="576B1DE5" w:rsidR="003F32C8" w:rsidRPr="00E0778E" w:rsidRDefault="003F32C8" w:rsidP="003F32C8">
      <w:pPr>
        <w:spacing w:after="1"/>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Ces pistes sont forcément partielles : les articles sont invités à les compléter, éventuellement à les reformuler, à condition de s’inscrire dans la thématique générale de l’appel et les exigences méthodologiques retenues. Les techniques d’enquête mobilisées peuvent être variées, avec une préférence pour le qualitatif : ethnographie, enquête historique, analyse de discours publics et/ou de documents, entretiens et observations. S’inscrivant dans le domaine des sciences de l’éducation et de leurs liens avec leurs disciplines contributives</w:t>
      </w:r>
      <w:r w:rsidR="00FF6135">
        <w:rPr>
          <w:rFonts w:ascii="Times New Roman" w:eastAsia="Times New Roman" w:hAnsi="Times New Roman" w:cs="Times New Roman"/>
          <w:color w:val="000000"/>
          <w:sz w:val="23"/>
          <w:szCs w:val="23"/>
          <w:lang w:val="fr-FR" w:bidi="en-US"/>
        </w:rPr>
        <w:t xml:space="preserve"> </w:t>
      </w:r>
      <w:r w:rsidR="00FF6135">
        <w:rPr>
          <w:rFonts w:ascii="Times New Roman" w:eastAsia="Times New Roman" w:hAnsi="Times New Roman" w:cs="Times New Roman"/>
          <w:color w:val="000000"/>
          <w:sz w:val="23"/>
          <w:szCs w:val="23"/>
          <w:lang w:val="fr-FR" w:bidi="en-US"/>
        </w:rPr>
        <w:fldChar w:fldCharType="begin"/>
      </w:r>
      <w:r w:rsidR="00FF6135">
        <w:rPr>
          <w:rFonts w:ascii="Times New Roman" w:eastAsia="Times New Roman" w:hAnsi="Times New Roman" w:cs="Times New Roman"/>
          <w:color w:val="000000"/>
          <w:sz w:val="23"/>
          <w:szCs w:val="23"/>
          <w:lang w:val="fr-FR" w:bidi="en-US"/>
        </w:rPr>
        <w:instrText xml:space="preserve"> ADDIN ZOTERO_ITEM CSL_CITATION {"citationID":"yhruQ7xN","properties":{"formattedCitation":"(Albero, 2019)","plainCitation":"(Albero, 2019)","noteIndex":0},"citationItems":[{"id":230,"uris":["http://zotero.org/users/7288731/items/BJWZQPED"],"uri":["http://zotero.org/users/7288731/items/BJWZQPED"],"itemData":{"id":230,"type":"article-journal","container-title":"Les dossiers des sciences de l'éducation","DOI":"10.4000/dse.3265","ISSN":"1296-2104, 2272-9968","issue":"41","journalAbbreviation":"dse","page":"21-42","source":"DOI.org (Crossref)","title":"Les sciences de l’éducation au xxie siècle : vers une consolidation disciplinaire de la section ?","title-short":"Les sciences de l’éducation au xxie siècle","author":[{"family":"Albero","given":"Brigitte"}],"issued":{"date-parts":[["2019",9,5]]}}}],"schema":"https://github.com/citation-style-language/schema/raw/master/csl-citation.json"} </w:instrText>
      </w:r>
      <w:r w:rsidR="00FF6135">
        <w:rPr>
          <w:rFonts w:ascii="Times New Roman" w:eastAsia="Times New Roman" w:hAnsi="Times New Roman" w:cs="Times New Roman"/>
          <w:color w:val="000000"/>
          <w:sz w:val="23"/>
          <w:szCs w:val="23"/>
          <w:lang w:val="fr-FR" w:bidi="en-US"/>
        </w:rPr>
        <w:fldChar w:fldCharType="separate"/>
      </w:r>
      <w:r w:rsidR="00FF6135" w:rsidRPr="00ED43F5">
        <w:rPr>
          <w:rFonts w:ascii="Times New Roman" w:hAnsi="Times New Roman" w:cs="Times New Roman"/>
          <w:sz w:val="23"/>
          <w:lang w:val="fr-FR"/>
        </w:rPr>
        <w:t>(Albero, 2019)</w:t>
      </w:r>
      <w:r w:rsidR="00FF6135">
        <w:rPr>
          <w:rFonts w:ascii="Times New Roman" w:eastAsia="Times New Roman" w:hAnsi="Times New Roman" w:cs="Times New Roman"/>
          <w:color w:val="000000"/>
          <w:sz w:val="23"/>
          <w:szCs w:val="23"/>
          <w:lang w:val="fr-FR" w:bidi="en-US"/>
        </w:rPr>
        <w:fldChar w:fldCharType="end"/>
      </w:r>
      <w:r w:rsidRPr="00E0778E">
        <w:rPr>
          <w:rFonts w:ascii="Times New Roman" w:eastAsia="Times New Roman" w:hAnsi="Times New Roman" w:cs="Times New Roman"/>
          <w:color w:val="000000"/>
          <w:sz w:val="23"/>
          <w:szCs w:val="23"/>
          <w:lang w:val="fr-FR" w:bidi="en-US"/>
        </w:rPr>
        <w:t xml:space="preserve">, le dossier est ouvert à des </w:t>
      </w:r>
      <w:proofErr w:type="spellStart"/>
      <w:r w:rsidRPr="00E0778E">
        <w:rPr>
          <w:rFonts w:ascii="Times New Roman" w:eastAsia="Times New Roman" w:hAnsi="Times New Roman" w:cs="Times New Roman"/>
          <w:color w:val="000000"/>
          <w:sz w:val="23"/>
          <w:szCs w:val="23"/>
          <w:lang w:val="fr-FR" w:bidi="en-US"/>
        </w:rPr>
        <w:t>chercheur·es</w:t>
      </w:r>
      <w:proofErr w:type="spellEnd"/>
      <w:r w:rsidRPr="00E0778E">
        <w:rPr>
          <w:rFonts w:ascii="Times New Roman" w:eastAsia="Times New Roman" w:hAnsi="Times New Roman" w:cs="Times New Roman"/>
          <w:color w:val="000000"/>
          <w:sz w:val="23"/>
          <w:szCs w:val="23"/>
          <w:lang w:val="fr-FR" w:bidi="en-US"/>
        </w:rPr>
        <w:t xml:space="preserve"> d’horizons disciplinaires différents ; les propositions peuvent être rédigées en français, en anglais, et aussi en espagnol. </w:t>
      </w:r>
    </w:p>
    <w:p w14:paraId="210C53FF" w14:textId="77777777" w:rsidR="00432247" w:rsidRPr="00E0778E" w:rsidRDefault="00432247" w:rsidP="003F32C8">
      <w:pPr>
        <w:spacing w:after="1"/>
        <w:jc w:val="both"/>
        <w:rPr>
          <w:rFonts w:ascii="Times New Roman" w:eastAsia="Times New Roman" w:hAnsi="Times New Roman" w:cs="Times New Roman"/>
          <w:color w:val="000000"/>
          <w:sz w:val="23"/>
          <w:szCs w:val="23"/>
          <w:lang w:val="fr-FR" w:bidi="en-US"/>
        </w:rPr>
      </w:pPr>
    </w:p>
    <w:p w14:paraId="688C85A4" w14:textId="77777777" w:rsidR="003F32C8" w:rsidRPr="00E0778E" w:rsidRDefault="003F32C8" w:rsidP="003F32C8">
      <w:pPr>
        <w:spacing w:after="1"/>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 xml:space="preserve">Les propositions d’articles pourront s’appuyer sur des </w:t>
      </w:r>
      <w:r w:rsidRPr="00E0778E">
        <w:rPr>
          <w:rFonts w:ascii="Times New Roman" w:eastAsia="Times New Roman" w:hAnsi="Times New Roman" w:cs="Times New Roman"/>
          <w:b/>
          <w:bCs/>
          <w:color w:val="000000"/>
          <w:sz w:val="23"/>
          <w:szCs w:val="23"/>
          <w:lang w:val="fr-FR" w:bidi="en-US"/>
        </w:rPr>
        <w:t>approches contextualisées</w:t>
      </w:r>
      <w:r w:rsidRPr="00E0778E">
        <w:rPr>
          <w:rFonts w:ascii="Times New Roman" w:eastAsia="Times New Roman" w:hAnsi="Times New Roman" w:cs="Times New Roman"/>
          <w:color w:val="000000"/>
          <w:sz w:val="23"/>
          <w:szCs w:val="23"/>
          <w:lang w:val="fr-FR" w:bidi="en-US"/>
        </w:rPr>
        <w:t xml:space="preserve"> permettant d’aborder le concept d’adolescence au regard des spécificités locales, mais également sur des </w:t>
      </w:r>
      <w:r w:rsidRPr="00E0778E">
        <w:rPr>
          <w:rFonts w:ascii="Times New Roman" w:eastAsia="Times New Roman" w:hAnsi="Times New Roman" w:cs="Times New Roman"/>
          <w:b/>
          <w:bCs/>
          <w:color w:val="000000"/>
          <w:sz w:val="23"/>
          <w:szCs w:val="23"/>
          <w:lang w:val="fr-FR" w:bidi="en-US"/>
        </w:rPr>
        <w:t xml:space="preserve">approches comparatistes </w:t>
      </w:r>
      <w:r w:rsidRPr="00E0778E">
        <w:rPr>
          <w:rFonts w:ascii="Times New Roman" w:eastAsia="Times New Roman" w:hAnsi="Times New Roman" w:cs="Times New Roman"/>
          <w:color w:val="000000"/>
          <w:sz w:val="23"/>
          <w:szCs w:val="23"/>
          <w:lang w:val="fr-FR" w:bidi="en-US"/>
        </w:rPr>
        <w:t xml:space="preserve">mettant en exergue le sens des variabilités observables. </w:t>
      </w:r>
    </w:p>
    <w:p w14:paraId="71EFC54F" w14:textId="65DAB02A" w:rsidR="0014799B" w:rsidRPr="00E0778E" w:rsidRDefault="0014799B">
      <w:pPr>
        <w:rPr>
          <w:sz w:val="23"/>
          <w:szCs w:val="23"/>
          <w:lang w:val="fr-FR"/>
        </w:rPr>
      </w:pPr>
    </w:p>
    <w:p w14:paraId="5EF33A28" w14:textId="77777777" w:rsidR="0014799B" w:rsidRPr="00FD6DE2" w:rsidRDefault="0014799B" w:rsidP="0014799B">
      <w:pPr>
        <w:spacing w:after="1"/>
        <w:rPr>
          <w:rFonts w:ascii="Times New Roman" w:eastAsia="Times New Roman" w:hAnsi="Times New Roman" w:cs="Times New Roman"/>
          <w:b/>
          <w:color w:val="000000"/>
          <w:sz w:val="23"/>
          <w:szCs w:val="23"/>
          <w:lang w:val="fr-FR" w:bidi="en-US"/>
        </w:rPr>
      </w:pPr>
      <w:r w:rsidRPr="00FD6DE2">
        <w:rPr>
          <w:rFonts w:ascii="Times New Roman" w:eastAsia="Times New Roman" w:hAnsi="Times New Roman" w:cs="Times New Roman"/>
          <w:b/>
          <w:color w:val="000000"/>
          <w:sz w:val="23"/>
          <w:szCs w:val="23"/>
          <w:lang w:val="fr-FR" w:bidi="en-US"/>
        </w:rPr>
        <w:t>Calendrier</w:t>
      </w:r>
    </w:p>
    <w:p w14:paraId="340AF0D1" w14:textId="77777777" w:rsidR="0014799B" w:rsidRPr="00E0778E" w:rsidRDefault="0014799B" w:rsidP="0014799B">
      <w:pPr>
        <w:spacing w:after="1"/>
        <w:rPr>
          <w:rFonts w:ascii="Times New Roman" w:eastAsia="Times New Roman" w:hAnsi="Times New Roman" w:cs="Times New Roman"/>
          <w:color w:val="000000"/>
          <w:sz w:val="23"/>
          <w:szCs w:val="23"/>
          <w:lang w:val="fr-FR" w:bidi="en-US"/>
        </w:rPr>
      </w:pPr>
    </w:p>
    <w:p w14:paraId="22C54510" w14:textId="77777777" w:rsidR="0014799B" w:rsidRDefault="0014799B" w:rsidP="0014799B">
      <w:pPr>
        <w:spacing w:after="1"/>
        <w:jc w:val="both"/>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En utilisant le formulaire joint à l'appel, les propositions de résumé devront parvenir au plus tard le 31 mai 2021, simultanément auprès des coordinateurs du dossier et des corédacteurs en chef de la revue :</w:t>
      </w:r>
    </w:p>
    <w:p w14:paraId="367D0BA0" w14:textId="77777777" w:rsidR="00DE4987" w:rsidRPr="00E0778E" w:rsidRDefault="00DE4987" w:rsidP="0014799B">
      <w:pPr>
        <w:spacing w:after="1"/>
        <w:jc w:val="both"/>
        <w:rPr>
          <w:rFonts w:ascii="Times New Roman" w:eastAsia="Times New Roman" w:hAnsi="Times New Roman" w:cs="Times New Roman"/>
          <w:color w:val="000000"/>
          <w:sz w:val="23"/>
          <w:szCs w:val="23"/>
          <w:lang w:val="fr-FR" w:bidi="en-US"/>
        </w:rPr>
      </w:pPr>
    </w:p>
    <w:p w14:paraId="218EF280" w14:textId="77777777" w:rsidR="00DE4987" w:rsidRPr="00DE4987" w:rsidRDefault="00DE4987" w:rsidP="00DE4987">
      <w:pPr>
        <w:spacing w:after="0" w:line="240" w:lineRule="auto"/>
        <w:jc w:val="both"/>
        <w:rPr>
          <w:rFonts w:ascii="Times New Roman" w:eastAsia="Times New Roman" w:hAnsi="Times New Roman" w:cs="Times New Roman"/>
          <w:color w:val="000000"/>
          <w:sz w:val="23"/>
          <w:szCs w:val="23"/>
          <w:lang w:val="fr-FR" w:bidi="en-US"/>
        </w:rPr>
      </w:pPr>
      <w:r w:rsidRPr="00DE4987">
        <w:rPr>
          <w:rFonts w:ascii="Times New Roman" w:eastAsia="Times New Roman" w:hAnsi="Times New Roman" w:cs="Times New Roman"/>
          <w:color w:val="000000"/>
          <w:sz w:val="23"/>
          <w:szCs w:val="23"/>
          <w:lang w:val="fr-FR" w:bidi="en-US"/>
        </w:rPr>
        <w:t xml:space="preserve">David JEAN SIMON : </w:t>
      </w:r>
      <w:hyperlink r:id="rId8" w:history="1">
        <w:r w:rsidRPr="00DE4987">
          <w:rPr>
            <w:rFonts w:ascii="Times New Roman" w:eastAsia="Times New Roman" w:hAnsi="Times New Roman" w:cs="Times New Roman"/>
            <w:color w:val="0000FF"/>
            <w:sz w:val="23"/>
            <w:szCs w:val="23"/>
            <w:u w:val="single"/>
            <w:lang w:val="fr-FR" w:bidi="en-US"/>
          </w:rPr>
          <w:t>david.jean-simon@etu.univ-paris1.fr</w:t>
        </w:r>
      </w:hyperlink>
    </w:p>
    <w:p w14:paraId="36F74A58" w14:textId="77777777" w:rsidR="000864B2" w:rsidRPr="00DE4987" w:rsidRDefault="000864B2" w:rsidP="000864B2">
      <w:pPr>
        <w:spacing w:after="0" w:line="240" w:lineRule="auto"/>
        <w:jc w:val="both"/>
        <w:rPr>
          <w:rFonts w:ascii="Times New Roman" w:eastAsia="Times New Roman" w:hAnsi="Times New Roman" w:cs="Times New Roman"/>
          <w:color w:val="000000"/>
          <w:sz w:val="23"/>
          <w:szCs w:val="23"/>
          <w:lang w:val="fr-FR" w:bidi="en-US"/>
        </w:rPr>
      </w:pPr>
      <w:proofErr w:type="spellStart"/>
      <w:r w:rsidRPr="00DE4987">
        <w:rPr>
          <w:rFonts w:ascii="Times New Roman" w:eastAsia="Times New Roman" w:hAnsi="Times New Roman" w:cs="Times New Roman"/>
          <w:color w:val="000000"/>
          <w:sz w:val="23"/>
          <w:szCs w:val="23"/>
          <w:lang w:val="fr-FR" w:bidi="en-US"/>
        </w:rPr>
        <w:t>Ayawavi</w:t>
      </w:r>
      <w:proofErr w:type="spellEnd"/>
      <w:r w:rsidRPr="00DE4987">
        <w:rPr>
          <w:rFonts w:ascii="Times New Roman" w:eastAsia="Times New Roman" w:hAnsi="Times New Roman" w:cs="Times New Roman"/>
          <w:color w:val="000000"/>
          <w:sz w:val="23"/>
          <w:szCs w:val="23"/>
          <w:lang w:val="fr-FR" w:bidi="en-US"/>
        </w:rPr>
        <w:t xml:space="preserve"> </w:t>
      </w:r>
      <w:proofErr w:type="spellStart"/>
      <w:r w:rsidRPr="00DE4987">
        <w:rPr>
          <w:rFonts w:ascii="Times New Roman" w:eastAsia="Times New Roman" w:hAnsi="Times New Roman" w:cs="Times New Roman"/>
          <w:color w:val="000000"/>
          <w:sz w:val="23"/>
          <w:szCs w:val="23"/>
          <w:lang w:val="fr-FR" w:bidi="en-US"/>
        </w:rPr>
        <w:t>Sitsopé</w:t>
      </w:r>
      <w:proofErr w:type="spellEnd"/>
      <w:r w:rsidRPr="00DE4987">
        <w:rPr>
          <w:rFonts w:ascii="Times New Roman" w:eastAsia="Times New Roman" w:hAnsi="Times New Roman" w:cs="Times New Roman"/>
          <w:color w:val="000000"/>
          <w:sz w:val="23"/>
          <w:szCs w:val="23"/>
          <w:lang w:val="fr-FR" w:bidi="en-US"/>
        </w:rPr>
        <w:t xml:space="preserve"> TOUDEKA : </w:t>
      </w:r>
      <w:hyperlink r:id="rId9" w:history="1">
        <w:r w:rsidRPr="00DE4987">
          <w:rPr>
            <w:rFonts w:ascii="Times New Roman" w:eastAsia="Times New Roman" w:hAnsi="Times New Roman" w:cs="Times New Roman"/>
            <w:color w:val="0000FF"/>
            <w:sz w:val="23"/>
            <w:szCs w:val="23"/>
            <w:u w:val="single"/>
            <w:lang w:val="fr-FR" w:bidi="en-US"/>
          </w:rPr>
          <w:t>marie.toudeka@gmail.com</w:t>
        </w:r>
      </w:hyperlink>
      <w:r w:rsidRPr="00DE4987">
        <w:rPr>
          <w:rFonts w:ascii="Times New Roman" w:eastAsia="Times New Roman" w:hAnsi="Times New Roman" w:cs="Times New Roman"/>
          <w:color w:val="000000"/>
          <w:sz w:val="23"/>
          <w:szCs w:val="23"/>
          <w:lang w:val="fr-FR" w:bidi="en-US"/>
        </w:rPr>
        <w:t xml:space="preserve"> </w:t>
      </w:r>
    </w:p>
    <w:p w14:paraId="03F9D7AB" w14:textId="77777777" w:rsidR="00DE4987" w:rsidRPr="00DE4987" w:rsidRDefault="00DE4987" w:rsidP="00DE4987">
      <w:pPr>
        <w:spacing w:after="0" w:line="240" w:lineRule="auto"/>
        <w:jc w:val="both"/>
        <w:rPr>
          <w:rFonts w:ascii="Times New Roman" w:eastAsia="Times New Roman" w:hAnsi="Times New Roman" w:cs="Times New Roman"/>
          <w:color w:val="000000"/>
          <w:sz w:val="23"/>
          <w:szCs w:val="23"/>
          <w:lang w:val="fr-FR" w:bidi="en-US"/>
        </w:rPr>
      </w:pPr>
      <w:proofErr w:type="spellStart"/>
      <w:r w:rsidRPr="00DE4987">
        <w:rPr>
          <w:rFonts w:ascii="Times New Roman" w:eastAsia="Times New Roman" w:hAnsi="Times New Roman" w:cs="Times New Roman"/>
          <w:color w:val="000000"/>
          <w:sz w:val="23"/>
          <w:szCs w:val="23"/>
          <w:lang w:val="fr-FR" w:bidi="en-US"/>
        </w:rPr>
        <w:t>Kenson</w:t>
      </w:r>
      <w:proofErr w:type="spellEnd"/>
      <w:r w:rsidRPr="00DE4987">
        <w:rPr>
          <w:rFonts w:ascii="Times New Roman" w:eastAsia="Times New Roman" w:hAnsi="Times New Roman" w:cs="Times New Roman"/>
          <w:color w:val="000000"/>
          <w:sz w:val="23"/>
          <w:szCs w:val="23"/>
          <w:lang w:val="fr-FR" w:bidi="en-US"/>
        </w:rPr>
        <w:t xml:space="preserve"> JOISSAINT : </w:t>
      </w:r>
      <w:hyperlink r:id="rId10" w:history="1">
        <w:r w:rsidRPr="00DE4987">
          <w:rPr>
            <w:rFonts w:ascii="Times New Roman" w:eastAsia="Times New Roman" w:hAnsi="Times New Roman" w:cs="Times New Roman"/>
            <w:color w:val="0000FF"/>
            <w:sz w:val="23"/>
            <w:szCs w:val="23"/>
            <w:u w:val="single"/>
            <w:lang w:val="fr-FR" w:bidi="en-US"/>
          </w:rPr>
          <w:t>kenson.joissaint@ehess.fr</w:t>
        </w:r>
      </w:hyperlink>
      <w:r w:rsidRPr="00DE4987">
        <w:rPr>
          <w:rFonts w:ascii="Times New Roman" w:eastAsia="Times New Roman" w:hAnsi="Times New Roman" w:cs="Times New Roman"/>
          <w:color w:val="000000"/>
          <w:sz w:val="23"/>
          <w:szCs w:val="23"/>
          <w:lang w:val="fr-FR" w:bidi="en-US"/>
        </w:rPr>
        <w:t xml:space="preserve"> </w:t>
      </w:r>
    </w:p>
    <w:p w14:paraId="22D37352" w14:textId="77777777" w:rsidR="00DE4987" w:rsidRPr="00DE4987" w:rsidRDefault="00DE4987" w:rsidP="00DE4987">
      <w:pPr>
        <w:spacing w:after="0" w:line="240" w:lineRule="auto"/>
        <w:jc w:val="both"/>
        <w:rPr>
          <w:rFonts w:ascii="Times New Roman" w:eastAsia="Times New Roman" w:hAnsi="Times New Roman" w:cs="Times New Roman"/>
          <w:color w:val="000000"/>
          <w:sz w:val="23"/>
          <w:szCs w:val="23"/>
          <w:lang w:val="fr-FR" w:bidi="en-US"/>
        </w:rPr>
      </w:pPr>
      <w:proofErr w:type="spellStart"/>
      <w:r w:rsidRPr="00DE4987">
        <w:rPr>
          <w:rFonts w:ascii="Times New Roman" w:eastAsia="Times New Roman" w:hAnsi="Times New Roman" w:cs="Times New Roman"/>
          <w:color w:val="000000"/>
          <w:sz w:val="23"/>
          <w:szCs w:val="23"/>
          <w:lang w:val="fr-FR" w:bidi="en-US"/>
        </w:rPr>
        <w:t>Ladeu</w:t>
      </w:r>
      <w:proofErr w:type="spellEnd"/>
      <w:r w:rsidRPr="00DE4987">
        <w:rPr>
          <w:rFonts w:ascii="Times New Roman" w:eastAsia="Times New Roman" w:hAnsi="Times New Roman" w:cs="Times New Roman"/>
          <w:color w:val="000000"/>
          <w:sz w:val="23"/>
          <w:szCs w:val="23"/>
          <w:lang w:val="fr-FR" w:bidi="en-US"/>
        </w:rPr>
        <w:t xml:space="preserve"> TOKPA : </w:t>
      </w:r>
      <w:hyperlink r:id="rId11" w:history="1">
        <w:r w:rsidRPr="00DE4987">
          <w:rPr>
            <w:rFonts w:ascii="Times New Roman" w:eastAsia="Times New Roman" w:hAnsi="Times New Roman" w:cs="Times New Roman"/>
            <w:color w:val="0000FF"/>
            <w:sz w:val="23"/>
            <w:szCs w:val="23"/>
            <w:u w:val="single"/>
            <w:lang w:val="fr-FR" w:bidi="en-US"/>
          </w:rPr>
          <w:t>ladeu.tokpa@etu.univ-paris1.fr</w:t>
        </w:r>
      </w:hyperlink>
      <w:r w:rsidRPr="00DE4987">
        <w:rPr>
          <w:rFonts w:ascii="Times New Roman" w:eastAsia="Times New Roman" w:hAnsi="Times New Roman" w:cs="Times New Roman"/>
          <w:color w:val="000000"/>
          <w:sz w:val="23"/>
          <w:szCs w:val="23"/>
          <w:lang w:val="fr-FR" w:bidi="en-US"/>
        </w:rPr>
        <w:t xml:space="preserve"> </w:t>
      </w:r>
    </w:p>
    <w:p w14:paraId="6AF8671D" w14:textId="77777777" w:rsidR="00DE4987" w:rsidRPr="00DE4987" w:rsidRDefault="00DE4987" w:rsidP="00DE4987">
      <w:pPr>
        <w:spacing w:after="1"/>
        <w:rPr>
          <w:rFonts w:ascii="Times New Roman" w:eastAsia="Times New Roman" w:hAnsi="Times New Roman" w:cs="Times New Roman"/>
          <w:color w:val="000000"/>
          <w:sz w:val="23"/>
          <w:szCs w:val="23"/>
          <w:lang w:val="fr-FR" w:bidi="en-US"/>
        </w:rPr>
      </w:pPr>
    </w:p>
    <w:p w14:paraId="5698A95D" w14:textId="77777777" w:rsidR="00DE4987" w:rsidRPr="00DE4987" w:rsidRDefault="00DE4987" w:rsidP="00DE4987">
      <w:pPr>
        <w:spacing w:after="1"/>
        <w:rPr>
          <w:rFonts w:ascii="Times New Roman" w:eastAsia="Times New Roman" w:hAnsi="Times New Roman" w:cs="Times New Roman"/>
          <w:color w:val="000000"/>
          <w:sz w:val="23"/>
          <w:szCs w:val="23"/>
          <w:lang w:val="es-ES" w:bidi="en-US"/>
        </w:rPr>
      </w:pPr>
      <w:r w:rsidRPr="00DE4987">
        <w:rPr>
          <w:rFonts w:ascii="Times New Roman" w:eastAsia="Times New Roman" w:hAnsi="Times New Roman" w:cs="Times New Roman"/>
          <w:color w:val="000000"/>
          <w:sz w:val="23"/>
          <w:szCs w:val="23"/>
          <w:lang w:val="es-ES" w:bidi="en-US"/>
        </w:rPr>
        <w:t xml:space="preserve">Olivier </w:t>
      </w:r>
      <w:proofErr w:type="gramStart"/>
      <w:r w:rsidRPr="00DE4987">
        <w:rPr>
          <w:rFonts w:ascii="Times New Roman" w:eastAsia="Times New Roman" w:hAnsi="Times New Roman" w:cs="Times New Roman"/>
          <w:color w:val="000000"/>
          <w:sz w:val="23"/>
          <w:szCs w:val="23"/>
          <w:lang w:val="es-ES" w:bidi="en-US"/>
        </w:rPr>
        <w:t>BRITO :</w:t>
      </w:r>
      <w:proofErr w:type="gramEnd"/>
      <w:r w:rsidRPr="00DE4987">
        <w:rPr>
          <w:rFonts w:ascii="Times New Roman" w:eastAsia="Times New Roman" w:hAnsi="Times New Roman" w:cs="Times New Roman"/>
          <w:color w:val="000000"/>
          <w:sz w:val="23"/>
          <w:szCs w:val="23"/>
          <w:lang w:val="es-ES" w:bidi="en-US"/>
        </w:rPr>
        <w:t xml:space="preserve"> </w:t>
      </w:r>
      <w:hyperlink r:id="rId12" w:history="1">
        <w:r w:rsidRPr="00DE4987">
          <w:rPr>
            <w:rFonts w:ascii="Times New Roman" w:eastAsia="Times New Roman" w:hAnsi="Times New Roman" w:cs="Times New Roman"/>
            <w:color w:val="0000FF"/>
            <w:sz w:val="23"/>
            <w:szCs w:val="23"/>
            <w:u w:val="single"/>
            <w:lang w:val="es-ES" w:bidi="en-US"/>
          </w:rPr>
          <w:t>obrito@parisnanterre.fr</w:t>
        </w:r>
      </w:hyperlink>
    </w:p>
    <w:p w14:paraId="11A535C5" w14:textId="39A628EE" w:rsidR="008660EC" w:rsidRPr="00ED43F5" w:rsidRDefault="00DE4987" w:rsidP="00DE4987">
      <w:pPr>
        <w:rPr>
          <w:sz w:val="23"/>
          <w:szCs w:val="23"/>
          <w:lang w:val="es-ES"/>
        </w:rPr>
      </w:pPr>
      <w:r w:rsidRPr="00DE4987">
        <w:rPr>
          <w:rFonts w:ascii="Times New Roman" w:eastAsia="Times New Roman" w:hAnsi="Times New Roman" w:cs="Times New Roman"/>
          <w:color w:val="000000"/>
          <w:sz w:val="23"/>
          <w:szCs w:val="23"/>
          <w:lang w:val="es-ES" w:bidi="en-US"/>
        </w:rPr>
        <w:t xml:space="preserve">Fanny </w:t>
      </w:r>
      <w:proofErr w:type="gramStart"/>
      <w:r w:rsidRPr="00DE4987">
        <w:rPr>
          <w:rFonts w:ascii="Times New Roman" w:eastAsia="Times New Roman" w:hAnsi="Times New Roman" w:cs="Times New Roman"/>
          <w:color w:val="000000"/>
          <w:sz w:val="23"/>
          <w:szCs w:val="23"/>
          <w:lang w:val="es-ES" w:bidi="en-US"/>
        </w:rPr>
        <w:t>SALANE :</w:t>
      </w:r>
      <w:proofErr w:type="gramEnd"/>
      <w:r w:rsidRPr="00DE4987">
        <w:rPr>
          <w:rFonts w:ascii="Times New Roman" w:eastAsia="Times New Roman" w:hAnsi="Times New Roman" w:cs="Times New Roman"/>
          <w:color w:val="000000"/>
          <w:sz w:val="23"/>
          <w:szCs w:val="23"/>
          <w:lang w:val="es-ES" w:bidi="en-US"/>
        </w:rPr>
        <w:t xml:space="preserve"> </w:t>
      </w:r>
      <w:hyperlink r:id="rId13" w:history="1">
        <w:r w:rsidRPr="00DE4987">
          <w:rPr>
            <w:rFonts w:ascii="Times New Roman" w:eastAsia="Times New Roman" w:hAnsi="Times New Roman" w:cs="Times New Roman"/>
            <w:color w:val="0000FF"/>
            <w:sz w:val="23"/>
            <w:szCs w:val="23"/>
            <w:u w:val="single"/>
            <w:lang w:val="es-ES" w:bidi="en-US"/>
          </w:rPr>
          <w:t>fsalane@parisnanterre.fr</w:t>
        </w:r>
      </w:hyperlink>
    </w:p>
    <w:p w14:paraId="7633D8CE" w14:textId="77777777" w:rsidR="00DE4987" w:rsidRPr="00ED43F5" w:rsidRDefault="00DE4987" w:rsidP="00EC09E4">
      <w:pPr>
        <w:spacing w:after="1"/>
        <w:rPr>
          <w:rFonts w:ascii="Times New Roman" w:eastAsia="Times New Roman" w:hAnsi="Times New Roman" w:cs="Times New Roman"/>
          <w:color w:val="000000"/>
          <w:sz w:val="23"/>
          <w:szCs w:val="23"/>
          <w:lang w:val="es-ES" w:bidi="en-US"/>
        </w:rPr>
      </w:pPr>
    </w:p>
    <w:p w14:paraId="3E115551" w14:textId="77777777" w:rsidR="00DE4987" w:rsidRPr="00ED43F5" w:rsidRDefault="00DE4987" w:rsidP="00EC09E4">
      <w:pPr>
        <w:spacing w:after="1"/>
        <w:rPr>
          <w:rFonts w:ascii="Times New Roman" w:eastAsia="Times New Roman" w:hAnsi="Times New Roman" w:cs="Times New Roman"/>
          <w:color w:val="000000"/>
          <w:sz w:val="23"/>
          <w:szCs w:val="23"/>
          <w:lang w:val="es-ES" w:bidi="en-US"/>
        </w:rPr>
      </w:pPr>
    </w:p>
    <w:p w14:paraId="5D4D4DB0" w14:textId="77777777" w:rsidR="00EC09E4" w:rsidRPr="00E0778E" w:rsidRDefault="00EC09E4" w:rsidP="00EC09E4">
      <w:pPr>
        <w:spacing w:after="1"/>
        <w:rPr>
          <w:rFonts w:ascii="Times New Roman" w:eastAsia="Times New Roman" w:hAnsi="Times New Roman" w:cs="Times New Roman"/>
          <w:color w:val="000000"/>
          <w:sz w:val="23"/>
          <w:szCs w:val="23"/>
          <w:lang w:val="fr-FR" w:bidi="en-US"/>
        </w:rPr>
      </w:pPr>
      <w:r w:rsidRPr="00E0778E">
        <w:rPr>
          <w:rFonts w:ascii="Times New Roman" w:eastAsia="Times New Roman" w:hAnsi="Times New Roman" w:cs="Times New Roman"/>
          <w:color w:val="000000"/>
          <w:sz w:val="23"/>
          <w:szCs w:val="23"/>
          <w:lang w:val="fr-FR" w:bidi="en-US"/>
        </w:rPr>
        <w:t>Une première version des articles sera à envoyer au plus tard le 30 novembre 2021.</w:t>
      </w:r>
    </w:p>
    <w:p w14:paraId="7572954F" w14:textId="77777777" w:rsidR="00072BF5" w:rsidRPr="00E0778E" w:rsidRDefault="00072BF5" w:rsidP="00EC09E4">
      <w:pPr>
        <w:spacing w:after="1"/>
        <w:rPr>
          <w:rFonts w:ascii="Times New Roman" w:eastAsia="Times New Roman" w:hAnsi="Times New Roman" w:cs="Times New Roman"/>
          <w:color w:val="000000"/>
          <w:sz w:val="23"/>
          <w:szCs w:val="23"/>
          <w:lang w:val="fr-FR" w:bidi="en-US"/>
        </w:rPr>
      </w:pPr>
    </w:p>
    <w:p w14:paraId="47D6FD99" w14:textId="77777777" w:rsidR="00072BF5" w:rsidRDefault="00072BF5" w:rsidP="00EC09E4">
      <w:pPr>
        <w:spacing w:after="1"/>
        <w:rPr>
          <w:rFonts w:ascii="Times New Roman" w:eastAsia="Times New Roman" w:hAnsi="Times New Roman" w:cs="Times New Roman"/>
          <w:color w:val="000000"/>
          <w:sz w:val="24"/>
          <w:szCs w:val="24"/>
          <w:lang w:val="fr-FR" w:bidi="en-US"/>
        </w:rPr>
      </w:pPr>
    </w:p>
    <w:p w14:paraId="1DCBA0D7" w14:textId="77777777" w:rsidR="00072BF5" w:rsidRDefault="00072BF5" w:rsidP="00EC09E4">
      <w:pPr>
        <w:spacing w:after="1"/>
        <w:rPr>
          <w:rFonts w:ascii="Times New Roman" w:eastAsia="Times New Roman" w:hAnsi="Times New Roman" w:cs="Times New Roman"/>
          <w:color w:val="000000"/>
          <w:sz w:val="24"/>
          <w:szCs w:val="24"/>
          <w:lang w:val="fr-FR" w:bidi="en-US"/>
        </w:rPr>
      </w:pPr>
    </w:p>
    <w:p w14:paraId="27E60BCF" w14:textId="77777777" w:rsidR="00072BF5" w:rsidRDefault="00072BF5" w:rsidP="00EC09E4">
      <w:pPr>
        <w:spacing w:after="1"/>
        <w:rPr>
          <w:rFonts w:ascii="Times New Roman" w:eastAsia="Times New Roman" w:hAnsi="Times New Roman" w:cs="Times New Roman"/>
          <w:color w:val="000000"/>
          <w:sz w:val="24"/>
          <w:szCs w:val="24"/>
          <w:lang w:val="fr-FR" w:bidi="en-US"/>
        </w:rPr>
      </w:pPr>
    </w:p>
    <w:p w14:paraId="3F5FC46A" w14:textId="77777777" w:rsidR="00072BF5" w:rsidRDefault="00072BF5" w:rsidP="00EC09E4">
      <w:pPr>
        <w:spacing w:after="1"/>
        <w:rPr>
          <w:rFonts w:ascii="Times New Roman" w:eastAsia="Times New Roman" w:hAnsi="Times New Roman" w:cs="Times New Roman"/>
          <w:color w:val="000000"/>
          <w:sz w:val="24"/>
          <w:szCs w:val="24"/>
          <w:lang w:val="fr-FR" w:bidi="en-US"/>
        </w:rPr>
      </w:pPr>
    </w:p>
    <w:p w14:paraId="57FEE388" w14:textId="77777777" w:rsidR="00072BF5" w:rsidRDefault="00072BF5" w:rsidP="00EC09E4">
      <w:pPr>
        <w:spacing w:after="1"/>
        <w:rPr>
          <w:rFonts w:ascii="Times New Roman" w:eastAsia="Times New Roman" w:hAnsi="Times New Roman" w:cs="Times New Roman"/>
          <w:color w:val="000000"/>
          <w:sz w:val="24"/>
          <w:szCs w:val="24"/>
          <w:lang w:val="fr-FR" w:bidi="en-US"/>
        </w:rPr>
      </w:pPr>
    </w:p>
    <w:p w14:paraId="686BCE1E" w14:textId="77777777" w:rsidR="00072BF5" w:rsidRDefault="00072BF5" w:rsidP="00EC09E4">
      <w:pPr>
        <w:spacing w:after="1"/>
        <w:rPr>
          <w:rFonts w:ascii="Times New Roman" w:eastAsia="Times New Roman" w:hAnsi="Times New Roman" w:cs="Times New Roman"/>
          <w:color w:val="000000"/>
          <w:sz w:val="24"/>
          <w:szCs w:val="24"/>
          <w:lang w:val="fr-FR" w:bidi="en-US"/>
        </w:rPr>
      </w:pPr>
    </w:p>
    <w:p w14:paraId="330B9116" w14:textId="77777777" w:rsidR="00E0778E" w:rsidRDefault="00E0778E" w:rsidP="00EC09E4">
      <w:pPr>
        <w:spacing w:after="1"/>
        <w:rPr>
          <w:rFonts w:ascii="Times New Roman" w:eastAsia="Times New Roman" w:hAnsi="Times New Roman" w:cs="Times New Roman"/>
          <w:color w:val="000000"/>
          <w:sz w:val="24"/>
          <w:szCs w:val="24"/>
          <w:lang w:val="fr-FR" w:bidi="en-US"/>
        </w:rPr>
      </w:pPr>
    </w:p>
    <w:p w14:paraId="0ACF3C74" w14:textId="77777777" w:rsidR="00072BF5" w:rsidRDefault="00072BF5" w:rsidP="00EC09E4">
      <w:pPr>
        <w:spacing w:after="1"/>
        <w:rPr>
          <w:rFonts w:ascii="Times New Roman" w:eastAsia="Times New Roman" w:hAnsi="Times New Roman" w:cs="Times New Roman"/>
          <w:color w:val="000000"/>
          <w:sz w:val="24"/>
          <w:szCs w:val="24"/>
          <w:lang w:val="fr-FR" w:bidi="en-US"/>
        </w:rPr>
      </w:pPr>
    </w:p>
    <w:p w14:paraId="5138A8A2" w14:textId="5AD62C7D" w:rsidR="001C7A69" w:rsidRDefault="001C7A69" w:rsidP="00EF782C">
      <w:pPr>
        <w:jc w:val="center"/>
        <w:rPr>
          <w:rFonts w:ascii="Times New Roman" w:eastAsia="Calibri" w:hAnsi="Times New Roman" w:cs="Times New Roman"/>
          <w:b/>
          <w:bCs/>
          <w:sz w:val="23"/>
          <w:szCs w:val="23"/>
          <w:lang w:val="en"/>
        </w:rPr>
      </w:pPr>
      <w:r>
        <w:rPr>
          <w:rFonts w:ascii="Times New Roman" w:eastAsia="Calibri" w:hAnsi="Times New Roman" w:cs="Times New Roman"/>
          <w:b/>
          <w:bCs/>
          <w:sz w:val="23"/>
          <w:szCs w:val="23"/>
          <w:lang w:val="en"/>
        </w:rPr>
        <w:t xml:space="preserve">Call </w:t>
      </w:r>
      <w:r w:rsidR="0092505A">
        <w:rPr>
          <w:rFonts w:ascii="Times New Roman" w:eastAsia="Calibri" w:hAnsi="Times New Roman" w:cs="Times New Roman"/>
          <w:b/>
          <w:bCs/>
          <w:sz w:val="23"/>
          <w:szCs w:val="23"/>
          <w:lang w:val="en"/>
        </w:rPr>
        <w:t>for contributions</w:t>
      </w:r>
    </w:p>
    <w:p w14:paraId="4C266D1D" w14:textId="061C2F9F" w:rsidR="00194649" w:rsidRDefault="00EF782C" w:rsidP="00194649">
      <w:pPr>
        <w:jc w:val="center"/>
        <w:rPr>
          <w:rFonts w:ascii="Times New Roman" w:eastAsia="Calibri" w:hAnsi="Times New Roman" w:cs="Times New Roman"/>
          <w:b/>
          <w:bCs/>
          <w:sz w:val="28"/>
          <w:szCs w:val="28"/>
          <w:lang w:val="en"/>
        </w:rPr>
      </w:pPr>
      <w:r w:rsidRPr="001C7A69">
        <w:rPr>
          <w:rFonts w:ascii="Times New Roman" w:eastAsia="Calibri" w:hAnsi="Times New Roman" w:cs="Times New Roman"/>
          <w:b/>
          <w:bCs/>
          <w:sz w:val="28"/>
          <w:szCs w:val="28"/>
          <w:lang w:val="en"/>
        </w:rPr>
        <w:t>Adolescence in the context of developing countries</w:t>
      </w:r>
    </w:p>
    <w:p w14:paraId="025BA7A7" w14:textId="77777777" w:rsidR="00194649" w:rsidRPr="00194649" w:rsidRDefault="00194649" w:rsidP="00ED43F5">
      <w:pPr>
        <w:rPr>
          <w:rFonts w:ascii="Times New Roman" w:eastAsia="Calibri" w:hAnsi="Times New Roman" w:cs="Times New Roman"/>
          <w:b/>
          <w:bCs/>
          <w:sz w:val="28"/>
          <w:szCs w:val="28"/>
          <w:lang w:val="en"/>
        </w:rPr>
      </w:pPr>
    </w:p>
    <w:p w14:paraId="42919BC5" w14:textId="0ABDB08A" w:rsidR="00194649" w:rsidRPr="00ED43F5" w:rsidRDefault="00194649" w:rsidP="00194649">
      <w:pPr>
        <w:jc w:val="both"/>
        <w:rPr>
          <w:rFonts w:ascii="Times New Roman" w:hAnsi="Times New Roman" w:cs="Times New Roman"/>
          <w:b/>
          <w:sz w:val="23"/>
          <w:szCs w:val="23"/>
          <w:lang w:val="fr-FR"/>
        </w:rPr>
      </w:pPr>
      <w:r w:rsidRPr="00ED43F5">
        <w:rPr>
          <w:rFonts w:ascii="Times New Roman" w:hAnsi="Times New Roman" w:cs="Times New Roman"/>
          <w:b/>
          <w:sz w:val="23"/>
          <w:szCs w:val="23"/>
          <w:lang w:val="fr-FR"/>
        </w:rPr>
        <w:t>Coordination team</w:t>
      </w:r>
      <w:r w:rsidR="00ED43F5">
        <w:rPr>
          <w:rFonts w:ascii="Times New Roman" w:hAnsi="Times New Roman" w:cs="Times New Roman"/>
          <w:b/>
          <w:sz w:val="23"/>
          <w:szCs w:val="23"/>
          <w:lang w:val="fr-FR"/>
        </w:rPr>
        <w:t> :</w:t>
      </w:r>
    </w:p>
    <w:p w14:paraId="7934D111" w14:textId="4379BD39" w:rsidR="00194649" w:rsidRDefault="00194649" w:rsidP="00EF782C">
      <w:pPr>
        <w:jc w:val="both"/>
        <w:rPr>
          <w:rFonts w:ascii="Times New Roman" w:hAnsi="Times New Roman" w:cs="Times New Roman"/>
          <w:sz w:val="23"/>
          <w:szCs w:val="23"/>
          <w:lang w:val="fr-FR"/>
        </w:rPr>
      </w:pPr>
      <w:r w:rsidRPr="00E0778E">
        <w:rPr>
          <w:rFonts w:ascii="Times New Roman" w:hAnsi="Times New Roman" w:cs="Times New Roman"/>
          <w:sz w:val="23"/>
          <w:szCs w:val="23"/>
          <w:lang w:val="fr-FR"/>
        </w:rPr>
        <w:t>David JEAN SIMON (Centre de Recherche de l’Institut de Démographie,</w:t>
      </w:r>
      <w:r>
        <w:rPr>
          <w:rFonts w:ascii="Times New Roman" w:hAnsi="Times New Roman" w:cs="Times New Roman"/>
          <w:sz w:val="23"/>
          <w:szCs w:val="23"/>
          <w:lang w:val="fr-FR"/>
        </w:rPr>
        <w:t xml:space="preserve"> </w:t>
      </w:r>
      <w:r w:rsidRPr="00E0778E">
        <w:rPr>
          <w:rFonts w:ascii="Times New Roman" w:hAnsi="Times New Roman" w:cs="Times New Roman"/>
          <w:sz w:val="23"/>
          <w:szCs w:val="23"/>
          <w:lang w:val="fr-FR"/>
        </w:rPr>
        <w:t>Paris 1 Panthéon Sorbonne</w:t>
      </w:r>
      <w:r>
        <w:rPr>
          <w:rFonts w:ascii="Times New Roman" w:hAnsi="Times New Roman" w:cs="Times New Roman"/>
          <w:sz w:val="23"/>
          <w:szCs w:val="23"/>
          <w:lang w:val="fr-FR"/>
        </w:rPr>
        <w:t xml:space="preserve"> </w:t>
      </w:r>
      <w:proofErr w:type="spellStart"/>
      <w:r>
        <w:rPr>
          <w:rFonts w:ascii="Times New Roman" w:hAnsi="Times New Roman" w:cs="Times New Roman"/>
          <w:sz w:val="23"/>
          <w:szCs w:val="23"/>
          <w:lang w:val="fr-FR"/>
        </w:rPr>
        <w:t>University</w:t>
      </w:r>
      <w:proofErr w:type="spellEnd"/>
      <w:r w:rsidRPr="00E0778E">
        <w:rPr>
          <w:rFonts w:ascii="Times New Roman" w:hAnsi="Times New Roman" w:cs="Times New Roman"/>
          <w:sz w:val="23"/>
          <w:szCs w:val="23"/>
          <w:lang w:val="fr-FR"/>
        </w:rPr>
        <w:t xml:space="preserve">), </w:t>
      </w:r>
      <w:proofErr w:type="spellStart"/>
      <w:r w:rsidR="00593975" w:rsidRPr="00E0778E">
        <w:rPr>
          <w:rFonts w:ascii="Times New Roman" w:hAnsi="Times New Roman" w:cs="Times New Roman"/>
          <w:sz w:val="23"/>
          <w:szCs w:val="23"/>
          <w:lang w:val="fr-FR"/>
        </w:rPr>
        <w:t>Ayawavi</w:t>
      </w:r>
      <w:proofErr w:type="spellEnd"/>
      <w:r w:rsidR="00593975" w:rsidRPr="00E0778E">
        <w:rPr>
          <w:rFonts w:ascii="Times New Roman" w:hAnsi="Times New Roman" w:cs="Times New Roman"/>
          <w:sz w:val="23"/>
          <w:szCs w:val="23"/>
          <w:lang w:val="fr-FR"/>
        </w:rPr>
        <w:t xml:space="preserve"> </w:t>
      </w:r>
      <w:proofErr w:type="spellStart"/>
      <w:r w:rsidR="00593975" w:rsidRPr="00E0778E">
        <w:rPr>
          <w:rFonts w:ascii="Times New Roman" w:hAnsi="Times New Roman" w:cs="Times New Roman"/>
          <w:sz w:val="23"/>
          <w:szCs w:val="23"/>
          <w:lang w:val="fr-FR"/>
        </w:rPr>
        <w:t>Sitsopé</w:t>
      </w:r>
      <w:proofErr w:type="spellEnd"/>
      <w:r w:rsidR="00593975" w:rsidRPr="00E0778E">
        <w:rPr>
          <w:rFonts w:ascii="Times New Roman" w:hAnsi="Times New Roman" w:cs="Times New Roman"/>
          <w:sz w:val="23"/>
          <w:szCs w:val="23"/>
          <w:lang w:val="fr-FR"/>
        </w:rPr>
        <w:t xml:space="preserve"> TOUDEKA (Unité de Recherche Démographique, </w:t>
      </w:r>
      <w:proofErr w:type="spellStart"/>
      <w:r w:rsidR="00593975">
        <w:rPr>
          <w:rFonts w:ascii="Times New Roman" w:hAnsi="Times New Roman" w:cs="Times New Roman"/>
          <w:sz w:val="23"/>
          <w:szCs w:val="23"/>
          <w:lang w:val="fr-FR"/>
        </w:rPr>
        <w:t>University</w:t>
      </w:r>
      <w:proofErr w:type="spellEnd"/>
      <w:r w:rsidR="00593975">
        <w:rPr>
          <w:rFonts w:ascii="Times New Roman" w:hAnsi="Times New Roman" w:cs="Times New Roman"/>
          <w:sz w:val="23"/>
          <w:szCs w:val="23"/>
          <w:lang w:val="fr-FR"/>
        </w:rPr>
        <w:t xml:space="preserve"> of Lomé), </w:t>
      </w:r>
      <w:proofErr w:type="spellStart"/>
      <w:r w:rsidRPr="00E0778E">
        <w:rPr>
          <w:rFonts w:ascii="Times New Roman" w:hAnsi="Times New Roman" w:cs="Times New Roman"/>
          <w:sz w:val="23"/>
          <w:szCs w:val="23"/>
          <w:lang w:val="fr-FR"/>
        </w:rPr>
        <w:t>Kenson</w:t>
      </w:r>
      <w:proofErr w:type="spellEnd"/>
      <w:r w:rsidRPr="00E0778E">
        <w:rPr>
          <w:rFonts w:ascii="Times New Roman" w:hAnsi="Times New Roman" w:cs="Times New Roman"/>
          <w:sz w:val="23"/>
          <w:szCs w:val="23"/>
          <w:lang w:val="fr-FR"/>
        </w:rPr>
        <w:t xml:space="preserve"> JOISSAINT (Centre d’études en sciences sociales du religieux, École des Hautes Études en Sciences Sociales), </w:t>
      </w:r>
      <w:proofErr w:type="spellStart"/>
      <w:r w:rsidRPr="00E0778E">
        <w:rPr>
          <w:rFonts w:ascii="Times New Roman" w:hAnsi="Times New Roman" w:cs="Times New Roman"/>
          <w:sz w:val="23"/>
          <w:szCs w:val="23"/>
          <w:lang w:val="fr-FR"/>
        </w:rPr>
        <w:t>Ladeu</w:t>
      </w:r>
      <w:proofErr w:type="spellEnd"/>
      <w:r w:rsidRPr="00E0778E">
        <w:rPr>
          <w:rFonts w:ascii="Times New Roman" w:hAnsi="Times New Roman" w:cs="Times New Roman"/>
          <w:sz w:val="23"/>
          <w:szCs w:val="23"/>
          <w:lang w:val="fr-FR"/>
        </w:rPr>
        <w:t xml:space="preserve"> TOKPA (Centre de Recherche de l’Insti</w:t>
      </w:r>
      <w:r>
        <w:rPr>
          <w:rFonts w:ascii="Times New Roman" w:hAnsi="Times New Roman" w:cs="Times New Roman"/>
          <w:sz w:val="23"/>
          <w:szCs w:val="23"/>
          <w:lang w:val="fr-FR"/>
        </w:rPr>
        <w:t xml:space="preserve">tut de Démographie, </w:t>
      </w:r>
      <w:r w:rsidRPr="00E0778E">
        <w:rPr>
          <w:rFonts w:ascii="Times New Roman" w:hAnsi="Times New Roman" w:cs="Times New Roman"/>
          <w:sz w:val="23"/>
          <w:szCs w:val="23"/>
          <w:lang w:val="fr-FR"/>
        </w:rPr>
        <w:t>Paris 1 Panthéon Sorbonne</w:t>
      </w:r>
      <w:r>
        <w:rPr>
          <w:rFonts w:ascii="Times New Roman" w:hAnsi="Times New Roman" w:cs="Times New Roman"/>
          <w:sz w:val="23"/>
          <w:szCs w:val="23"/>
          <w:lang w:val="fr-FR"/>
        </w:rPr>
        <w:t xml:space="preserve"> </w:t>
      </w:r>
      <w:proofErr w:type="spellStart"/>
      <w:r>
        <w:rPr>
          <w:rFonts w:ascii="Times New Roman" w:hAnsi="Times New Roman" w:cs="Times New Roman"/>
          <w:sz w:val="23"/>
          <w:szCs w:val="23"/>
          <w:lang w:val="fr-FR"/>
        </w:rPr>
        <w:t>University</w:t>
      </w:r>
      <w:proofErr w:type="spellEnd"/>
      <w:r w:rsidR="00593975">
        <w:rPr>
          <w:rFonts w:ascii="Times New Roman" w:hAnsi="Times New Roman" w:cs="Times New Roman"/>
          <w:sz w:val="23"/>
          <w:szCs w:val="23"/>
          <w:lang w:val="fr-FR"/>
        </w:rPr>
        <w:t>).</w:t>
      </w:r>
    </w:p>
    <w:p w14:paraId="389B280E" w14:textId="34BAA42F" w:rsidR="00ED43F5" w:rsidRPr="00ED43F5" w:rsidRDefault="00ED43F5" w:rsidP="008E6E9B">
      <w:pPr>
        <w:spacing w:after="4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w:t>
      </w:r>
    </w:p>
    <w:p w14:paraId="77E76019" w14:textId="586AE912" w:rsidR="00EF782C" w:rsidRPr="00E0778E" w:rsidRDefault="00EF782C" w:rsidP="00EF782C">
      <w:pPr>
        <w:jc w:val="both"/>
        <w:rPr>
          <w:rFonts w:ascii="Times New Roman" w:eastAsia="Calibri" w:hAnsi="Times New Roman" w:cs="Times New Roman"/>
          <w:sz w:val="23"/>
          <w:szCs w:val="23"/>
          <w:lang w:val="en"/>
        </w:rPr>
      </w:pPr>
      <w:r w:rsidRPr="00E0778E">
        <w:rPr>
          <w:rFonts w:ascii="Times New Roman" w:eastAsia="Calibri" w:hAnsi="Times New Roman" w:cs="Times New Roman"/>
          <w:sz w:val="23"/>
          <w:szCs w:val="23"/>
          <w:lang w:val="en"/>
        </w:rPr>
        <w:t>From antiquity to post-modern times,</w:t>
      </w:r>
      <w:r w:rsidRPr="00E0778E">
        <w:rPr>
          <w:rFonts w:ascii="Times New Roman" w:eastAsia="Calibri" w:hAnsi="Times New Roman" w:cs="Times New Roman"/>
          <w:sz w:val="23"/>
          <w:szCs w:val="23"/>
          <w:shd w:val="clear" w:color="auto" w:fill="FFFFFF"/>
          <w:lang w:val="en"/>
        </w:rPr>
        <w:t xml:space="preserve"> adolescence</w:t>
      </w:r>
      <w:r w:rsidRPr="00E0778E">
        <w:rPr>
          <w:rFonts w:ascii="Times New Roman" w:eastAsia="Calibri" w:hAnsi="Times New Roman" w:cs="Times New Roman"/>
          <w:sz w:val="23"/>
          <w:szCs w:val="23"/>
          <w:lang w:val="en"/>
        </w:rPr>
        <w:t xml:space="preserve"> occupies a central position in societies. It is assigned, on the one hand, to an age group and physiological transformations</w:t>
      </w:r>
      <w:r w:rsidR="00471646">
        <w:rPr>
          <w:rFonts w:ascii="Times New Roman" w:eastAsia="Calibri" w:hAnsi="Times New Roman" w:cs="Times New Roman"/>
          <w:sz w:val="23"/>
          <w:szCs w:val="23"/>
          <w:lang w:val="en"/>
        </w:rPr>
        <w:t xml:space="preserve"> </w:t>
      </w:r>
      <w:r w:rsidR="00FF6135">
        <w:rPr>
          <w:rFonts w:ascii="Times New Roman" w:eastAsia="Calibri" w:hAnsi="Times New Roman" w:cs="Times New Roman"/>
          <w:sz w:val="23"/>
          <w:szCs w:val="23"/>
          <w:lang w:val="en"/>
        </w:rPr>
        <w:fldChar w:fldCharType="begin"/>
      </w:r>
      <w:r w:rsidR="00FF6135">
        <w:rPr>
          <w:rFonts w:ascii="Times New Roman" w:eastAsia="Calibri" w:hAnsi="Times New Roman" w:cs="Times New Roman"/>
          <w:sz w:val="23"/>
          <w:szCs w:val="23"/>
          <w:lang w:val="en"/>
        </w:rPr>
        <w:instrText xml:space="preserve"> ADDIN ZOTERO_ITEM CSL_CITATION {"citationID":"hSWg2D90","properties":{"formattedCitation":"(Courtois, 2011; Potel, 2006; Taborda-Sim\\uc0\\u245{}es, 2005)","plainCitation":"(Courtois, 2011; Potel, 2006; Taborda-Simões, 2005)","noteIndex":0},"citationItems":[{"id":202,"uris":["http://zotero.org/users/7288731/items/PBJZL9NZ"],"uri":["http://zotero.org/users/7288731/items/PBJZL9NZ"],"itemData":{"id":202,"type":"article-journal","collection-title":"Dunod","container-title":"Sous la direction de Courtois Robert","page":"21-28.","title":"Chapitre 2. Risque et adolescence, Les conduites à risque à l'adolescence","author":[{"family":"Courtois","given":"Robert"}],"issued":{"date-parts":[["2011"]]}}},{"id":203,"uris":["http://zotero.org/users/7288731/items/FZ7WRJVS"],"uri":["http://zotero.org/users/7288731/items/FZ7WRJVS"],"itemData":{"id":203,"type":"chapter","container-title":"Dans : , C. Potel, Corps brûlant, corps adolescent: Des thérapies à médiations corporelles pour les adolescents","edition":"Érès","event-place":"Toulouse, France","page":"57-70","publisher-place":"Toulouse, France","title":"4. L'adolescence : un passage","author":[{"family":"Potel","given":"Catherine"}],"issued":{"date-parts":[["2006"]]}}},{"id":201,"uris":["http://zotero.org/users/7288731/items/R9KPLL5B"],"uri":["http://zotero.org/users/7288731/items/R9KPLL5B"],"itemData":{"id":201,"type":"article-journal","container-title":"Bulletin de psychologie","DOI":"10.3917/bupsy.479.0521","ISSN":"0007-4403, 1968-3766","issue":"5","language":"fr","page":"521","source":"DOI.org (Crossref)","title":"L'adolescence : une transition, une crise ou un changement ?","title-short":"L'adolescence","volume":"Numéro 479","author":[{"family":"Taborda-Simões","given":"Maria da Conceição"}],"issued":{"date-parts":[["2005"]]}}}],"schema":"https://github.com/citation-style-language/schema/raw/master/csl-citation.json"} </w:instrText>
      </w:r>
      <w:r w:rsidR="00FF6135">
        <w:rPr>
          <w:rFonts w:ascii="Times New Roman" w:eastAsia="Calibri" w:hAnsi="Times New Roman" w:cs="Times New Roman"/>
          <w:sz w:val="23"/>
          <w:szCs w:val="23"/>
          <w:lang w:val="en"/>
        </w:rPr>
        <w:fldChar w:fldCharType="separate"/>
      </w:r>
      <w:r w:rsidR="00FF6135" w:rsidRPr="00FF6135">
        <w:rPr>
          <w:rFonts w:ascii="Times New Roman" w:hAnsi="Times New Roman" w:cs="Times New Roman"/>
          <w:sz w:val="23"/>
          <w:szCs w:val="24"/>
        </w:rPr>
        <w:t>(Courtois, 2011; Potel, 2006; Taborda-Simões, 2005)</w:t>
      </w:r>
      <w:r w:rsidR="00FF6135">
        <w:rPr>
          <w:rFonts w:ascii="Times New Roman" w:eastAsia="Calibri" w:hAnsi="Times New Roman" w:cs="Times New Roman"/>
          <w:sz w:val="23"/>
          <w:szCs w:val="23"/>
          <w:lang w:val="en"/>
        </w:rPr>
        <w:fldChar w:fldCharType="end"/>
      </w:r>
      <w:r w:rsidRPr="00E0778E">
        <w:rPr>
          <w:rFonts w:ascii="Times New Roman" w:eastAsia="Calibri" w:hAnsi="Times New Roman" w:cs="Times New Roman"/>
          <w:sz w:val="23"/>
          <w:szCs w:val="23"/>
          <w:lang w:val="en"/>
        </w:rPr>
        <w:t>, and on the other hand, to behavior changes, risk-taking, and protests against social and moral regulation</w:t>
      </w:r>
      <w:r w:rsidR="00FF6135">
        <w:rPr>
          <w:rFonts w:ascii="Times New Roman" w:eastAsia="Calibri" w:hAnsi="Times New Roman" w:cs="Times New Roman"/>
          <w:sz w:val="23"/>
          <w:szCs w:val="23"/>
          <w:lang w:val="en"/>
        </w:rPr>
        <w:t xml:space="preserve"> </w:t>
      </w:r>
      <w:r w:rsidR="00FF6135">
        <w:rPr>
          <w:rFonts w:ascii="Times New Roman" w:eastAsia="Calibri" w:hAnsi="Times New Roman" w:cs="Times New Roman"/>
          <w:sz w:val="23"/>
          <w:szCs w:val="23"/>
          <w:lang w:val="en"/>
        </w:rPr>
        <w:fldChar w:fldCharType="begin"/>
      </w:r>
      <w:r w:rsidR="00FF6135">
        <w:rPr>
          <w:rFonts w:ascii="Times New Roman" w:eastAsia="Calibri" w:hAnsi="Times New Roman" w:cs="Times New Roman"/>
          <w:sz w:val="23"/>
          <w:szCs w:val="23"/>
          <w:lang w:val="en"/>
        </w:rPr>
        <w:instrText xml:space="preserve"> ADDIN ZOTERO_ITEM CSL_CITATION {"citationID":"V4TPQYXV","properties":{"formattedCitation":"(Agraimbah et al., 2011)","plainCitation":"(Agraimbah et al., 2011)","noteIndex":0},"citationItems":[{"id":204,"uris":["http://zotero.org/users/7288731/items/TV8E9UFF"],"uri":["http://zotero.org/users/7288731/items/TV8E9UFF"],"itemData":{"id":204,"type":"article-journal","container-title":"Spécificités","issue":"4","page":"55-64","title":"Adolescence : Crise !","volume":"1","author":[{"family":"Agraimbah","given":"Aicha"},{"family":"Carda","given":"Priscille"},{"family":"Couppey","given":"Émeline"}],"issued":{"date-parts":[["2011"]]}}}],"schema":"https://github.com/citation-style-language/schema/raw/master/csl-citation.json"} </w:instrText>
      </w:r>
      <w:r w:rsidR="00FF6135">
        <w:rPr>
          <w:rFonts w:ascii="Times New Roman" w:eastAsia="Calibri" w:hAnsi="Times New Roman" w:cs="Times New Roman"/>
          <w:sz w:val="23"/>
          <w:szCs w:val="23"/>
          <w:lang w:val="en"/>
        </w:rPr>
        <w:fldChar w:fldCharType="separate"/>
      </w:r>
      <w:r w:rsidR="00FF6135" w:rsidRPr="00FF6135">
        <w:rPr>
          <w:rFonts w:ascii="Times New Roman" w:hAnsi="Times New Roman" w:cs="Times New Roman"/>
          <w:sz w:val="23"/>
        </w:rPr>
        <w:t>(Agraimbah et al., 2011)</w:t>
      </w:r>
      <w:r w:rsidR="00FF6135">
        <w:rPr>
          <w:rFonts w:ascii="Times New Roman" w:eastAsia="Calibri" w:hAnsi="Times New Roman" w:cs="Times New Roman"/>
          <w:sz w:val="23"/>
          <w:szCs w:val="23"/>
          <w:lang w:val="en"/>
        </w:rPr>
        <w:fldChar w:fldCharType="end"/>
      </w:r>
      <w:r w:rsidRPr="00E0778E">
        <w:rPr>
          <w:rFonts w:ascii="Times New Roman" w:eastAsia="Calibri" w:hAnsi="Times New Roman" w:cs="Times New Roman"/>
          <w:sz w:val="23"/>
          <w:szCs w:val="23"/>
          <w:lang w:val="en"/>
        </w:rPr>
        <w:t xml:space="preserve">. Adolescence is often presented as a period of tension in individuals lives </w:t>
      </w:r>
      <w:r w:rsidR="00FF6135">
        <w:rPr>
          <w:rFonts w:ascii="Times New Roman" w:eastAsia="Calibri" w:hAnsi="Times New Roman" w:cs="Times New Roman"/>
          <w:sz w:val="23"/>
          <w:szCs w:val="23"/>
          <w:lang w:val="en"/>
        </w:rPr>
        <w:fldChar w:fldCharType="begin"/>
      </w:r>
      <w:r w:rsidR="00FF6135">
        <w:rPr>
          <w:rFonts w:ascii="Times New Roman" w:eastAsia="Calibri" w:hAnsi="Times New Roman" w:cs="Times New Roman"/>
          <w:sz w:val="23"/>
          <w:szCs w:val="23"/>
          <w:lang w:val="en"/>
        </w:rPr>
        <w:instrText xml:space="preserve"> ADDIN ZOTERO_ITEM CSL_CITATION {"citationID":"IvUnP0cz","properties":{"formattedCitation":"(Debesse, 1958)","plainCitation":"(Debesse, 1958)","noteIndex":0},"citationItems":[{"id":205,"uris":["http://zotero.org/users/7288731/items/LCPQXEVB"],"uri":["http://zotero.org/users/7288731/items/LCPQXEVB"],"itemData":{"id":205,"type":"article-journal","container-title":"Enfance","DOI":"10.3406/enfan.1958.1408","ISSN":"0013-7545","issue":"4","journalAbbreviation":"enfan","language":"fr","page":"287-302","source":"DOI.org (Crossref)","title":"L'adolescence est-elle une crise ?","volume":"11","author":[{"family":"Debesse","given":"Maurice"}],"issued":{"date-parts":[["1958"]]}}}],"schema":"https://github.com/citation-style-language/schema/raw/master/csl-citation.json"} </w:instrText>
      </w:r>
      <w:r w:rsidR="00FF6135">
        <w:rPr>
          <w:rFonts w:ascii="Times New Roman" w:eastAsia="Calibri" w:hAnsi="Times New Roman" w:cs="Times New Roman"/>
          <w:sz w:val="23"/>
          <w:szCs w:val="23"/>
          <w:lang w:val="en"/>
        </w:rPr>
        <w:fldChar w:fldCharType="separate"/>
      </w:r>
      <w:r w:rsidR="00FF6135" w:rsidRPr="00FF6135">
        <w:rPr>
          <w:rFonts w:ascii="Times New Roman" w:hAnsi="Times New Roman" w:cs="Times New Roman"/>
          <w:sz w:val="23"/>
        </w:rPr>
        <w:t>(Debesse, 1958)</w:t>
      </w:r>
      <w:r w:rsidR="00FF6135">
        <w:rPr>
          <w:rFonts w:ascii="Times New Roman" w:eastAsia="Calibri" w:hAnsi="Times New Roman" w:cs="Times New Roman"/>
          <w:sz w:val="23"/>
          <w:szCs w:val="23"/>
          <w:lang w:val="en"/>
        </w:rPr>
        <w:fldChar w:fldCharType="end"/>
      </w:r>
      <w:r w:rsidRPr="00E0778E">
        <w:rPr>
          <w:rFonts w:ascii="Times New Roman" w:eastAsia="Calibri" w:hAnsi="Times New Roman" w:cs="Times New Roman"/>
          <w:sz w:val="23"/>
          <w:szCs w:val="23"/>
          <w:lang w:val="en"/>
        </w:rPr>
        <w:t xml:space="preserve">. </w:t>
      </w:r>
      <w:r w:rsidRPr="00E0778E">
        <w:rPr>
          <w:rFonts w:ascii="Times New Roman" w:eastAsia="Calibri" w:hAnsi="Times New Roman" w:cs="Times New Roman"/>
          <w:color w:val="000000"/>
          <w:sz w:val="23"/>
          <w:szCs w:val="23"/>
          <w:lang w:val="en"/>
        </w:rPr>
        <w:t xml:space="preserve">A developmental period </w:t>
      </w:r>
      <w:r w:rsidRPr="00E0778E">
        <w:rPr>
          <w:rFonts w:ascii="Times New Roman" w:eastAsia="Calibri" w:hAnsi="Times New Roman" w:cs="Times New Roman"/>
          <w:sz w:val="23"/>
          <w:szCs w:val="23"/>
          <w:lang w:val="en"/>
        </w:rPr>
        <w:t>between the end of childhood and the beginning of adulthood, it covers multiple realities and experiences, varying according to eras, regions, and social groups. From national legal and policy frameworks to international institutions (WHO, UNFPA, UNICEF), attempts to construct general identification criteria abound, but the plasticity and complexity to which adolescence refers often challenge comprehensive approaches. Faced with global concern deficits, specific studies and comparative perspectives remain the imperative way to understand changes in adolescent configurations in different social, historical, and geographic contexts.</w:t>
      </w:r>
    </w:p>
    <w:p w14:paraId="025E8E34" w14:textId="59BE5632" w:rsidR="00EF782C" w:rsidRPr="00EF782C" w:rsidRDefault="00EF782C" w:rsidP="00EF782C">
      <w:pPr>
        <w:jc w:val="both"/>
        <w:rPr>
          <w:rFonts w:ascii="Times New Roman" w:eastAsia="Calibri" w:hAnsi="Times New Roman" w:cs="Times New Roman"/>
          <w:sz w:val="23"/>
          <w:szCs w:val="23"/>
        </w:rPr>
      </w:pPr>
      <w:r w:rsidRPr="00EF782C">
        <w:rPr>
          <w:rFonts w:ascii="Times New Roman" w:eastAsia="Calibri" w:hAnsi="Times New Roman" w:cs="Times New Roman"/>
          <w:sz w:val="23"/>
          <w:szCs w:val="23"/>
          <w:lang w:val="en"/>
        </w:rPr>
        <w:t xml:space="preserve">Indeed, there is abundant literature on adolescence, </w:t>
      </w:r>
      <w:r w:rsidR="00224E09">
        <w:rPr>
          <w:rFonts w:ascii="Times New Roman" w:eastAsia="Calibri" w:hAnsi="Times New Roman" w:cs="Times New Roman"/>
          <w:sz w:val="23"/>
          <w:szCs w:val="23"/>
          <w:lang w:val="en"/>
        </w:rPr>
        <w:t>thus constructing</w:t>
      </w:r>
      <w:r w:rsidRPr="00EF782C">
        <w:rPr>
          <w:rFonts w:ascii="Times New Roman" w:eastAsia="Calibri" w:hAnsi="Times New Roman" w:cs="Times New Roman"/>
          <w:sz w:val="23"/>
          <w:szCs w:val="23"/>
          <w:lang w:val="en"/>
        </w:rPr>
        <w:t xml:space="preserve"> criteria that assign this social category to physiological and behavioral changes</w:t>
      </w:r>
      <w:r w:rsidR="000F62D6">
        <w:rPr>
          <w:rFonts w:ascii="Times New Roman" w:eastAsia="Calibri" w:hAnsi="Times New Roman" w:cs="Times New Roman"/>
          <w:sz w:val="23"/>
          <w:szCs w:val="23"/>
          <w:lang w:val="en"/>
        </w:rPr>
        <w:t xml:space="preserve"> </w:t>
      </w:r>
      <w:r w:rsidR="000F62D6">
        <w:rPr>
          <w:rFonts w:ascii="Times New Roman" w:eastAsia="Calibri" w:hAnsi="Times New Roman" w:cs="Times New Roman"/>
          <w:sz w:val="23"/>
          <w:szCs w:val="23"/>
          <w:lang w:val="en"/>
        </w:rPr>
        <w:fldChar w:fldCharType="begin"/>
      </w:r>
      <w:r w:rsidR="000F62D6">
        <w:rPr>
          <w:rFonts w:ascii="Times New Roman" w:eastAsia="Calibri" w:hAnsi="Times New Roman" w:cs="Times New Roman"/>
          <w:sz w:val="23"/>
          <w:szCs w:val="23"/>
          <w:lang w:val="en"/>
        </w:rPr>
        <w:instrText xml:space="preserve"> ADDIN ZOTERO_ITEM CSL_CITATION {"citationID":"lx19Debh","properties":{"formattedCitation":"(Discour, 2011; Taborda-Sim\\uc0\\u245{}es, 2005)","plainCitation":"(Discour, 2011; Taborda-Simões, 2005)","noteIndex":0},"citationItems":[{"id":200,"uris":["http://zotero.org/users/7288731/items/GVHSR6KW"],"uri":["http://zotero.org/users/7288731/items/GVHSR6KW"],"itemData":{"id":200,"type":"article-journal","container-title":"Les Cahiers Dynamiques","DOI":"10.3917/lcd.050.0040","ISSN":"1276-3780, 2109-9545","issue":"1","language":"fr","page":"40","source":"DOI.org (Crossref)","title":"Changements du corps et remaniement psychique à l'adolescence","volume":"50","author":[{"family":"Discour","given":"Valérie"}],"issued":{"date-parts":[["2011"]]}}},{"id":201,"uris":["http://zotero.org/users/7288731/items/R9KPLL5B"],"uri":["http://zotero.org/users/7288731/items/R9KPLL5B"],"itemData":{"id":201,"type":"article-journal","container-title":"Bulletin de psychologie","DOI":"10.3917/bupsy.479.0521","ISSN":"0007-4403, 1968-3766","issue":"5","language":"fr","page":"521","source":"DOI.org (Crossref)","title":"L'adolescence : une transition, une crise ou un changement ?","title-short":"L'adolescence","volume":"Numéro 479","author":[{"family":"Taborda-Simões","given":"Maria da Conceição"}],"issued":{"date-parts":[["2005"]]}}}],"schema":"https://github.com/citation-style-language/schema/raw/master/csl-citation.json"} </w:instrText>
      </w:r>
      <w:r w:rsidR="000F62D6">
        <w:rPr>
          <w:rFonts w:ascii="Times New Roman" w:eastAsia="Calibri" w:hAnsi="Times New Roman" w:cs="Times New Roman"/>
          <w:sz w:val="23"/>
          <w:szCs w:val="23"/>
          <w:lang w:val="en"/>
        </w:rPr>
        <w:fldChar w:fldCharType="separate"/>
      </w:r>
      <w:r w:rsidR="000F62D6" w:rsidRPr="000F62D6">
        <w:rPr>
          <w:rFonts w:ascii="Times New Roman" w:hAnsi="Times New Roman" w:cs="Times New Roman"/>
          <w:sz w:val="23"/>
          <w:szCs w:val="24"/>
        </w:rPr>
        <w:t>(Discour, 2011; Taborda-Simões, 2005)</w:t>
      </w:r>
      <w:r w:rsidR="000F62D6">
        <w:rPr>
          <w:rFonts w:ascii="Times New Roman" w:eastAsia="Calibri" w:hAnsi="Times New Roman" w:cs="Times New Roman"/>
          <w:sz w:val="23"/>
          <w:szCs w:val="23"/>
          <w:lang w:val="en"/>
        </w:rPr>
        <w:fldChar w:fldCharType="end"/>
      </w:r>
      <w:r w:rsidRPr="00EF782C">
        <w:rPr>
          <w:rFonts w:ascii="Times New Roman" w:eastAsia="Calibri" w:hAnsi="Times New Roman" w:cs="Times New Roman"/>
          <w:sz w:val="23"/>
          <w:szCs w:val="23"/>
          <w:lang w:val="en"/>
        </w:rPr>
        <w:t xml:space="preserve">. The literature often describes the realities of Western societies and therefore neglects the </w:t>
      </w:r>
      <w:r w:rsidRPr="00EF782C">
        <w:rPr>
          <w:rFonts w:ascii="Times New Roman" w:eastAsia="Calibri" w:hAnsi="Times New Roman" w:cs="Times New Roman"/>
          <w:color w:val="000000"/>
          <w:sz w:val="23"/>
          <w:szCs w:val="23"/>
          <w:lang w:val="en"/>
        </w:rPr>
        <w:t xml:space="preserve">unique characteristics within </w:t>
      </w:r>
      <w:r w:rsidRPr="00EF782C">
        <w:rPr>
          <w:rFonts w:ascii="Times New Roman" w:eastAsia="Calibri" w:hAnsi="Times New Roman" w:cs="Times New Roman"/>
          <w:sz w:val="23"/>
          <w:szCs w:val="23"/>
          <w:lang w:val="en"/>
        </w:rPr>
        <w:t>developing countries. Therefore, the concept of adolescence is often accused of being too abstract, irrelevant, or culturally insensitive to specific contexts. In this regard, like other social categories, clearly, adolescence can highlight tensions between competing representations and their implications with how adolescents from the West and those in developing countries are constructed and represented in their environments</w:t>
      </w:r>
      <w:r w:rsidR="000F62D6">
        <w:rPr>
          <w:rFonts w:ascii="Times New Roman" w:eastAsia="Calibri" w:hAnsi="Times New Roman" w:cs="Times New Roman"/>
          <w:sz w:val="23"/>
          <w:szCs w:val="23"/>
          <w:lang w:val="en"/>
        </w:rPr>
        <w:t xml:space="preserve"> </w:t>
      </w:r>
      <w:r w:rsidR="000F62D6">
        <w:rPr>
          <w:rFonts w:ascii="Times New Roman" w:eastAsia="Calibri" w:hAnsi="Times New Roman" w:cs="Times New Roman"/>
          <w:sz w:val="23"/>
          <w:szCs w:val="23"/>
          <w:lang w:val="en"/>
        </w:rPr>
        <w:fldChar w:fldCharType="begin"/>
      </w:r>
      <w:r w:rsidR="000F62D6">
        <w:rPr>
          <w:rFonts w:ascii="Times New Roman" w:eastAsia="Calibri" w:hAnsi="Times New Roman" w:cs="Times New Roman"/>
          <w:sz w:val="23"/>
          <w:szCs w:val="23"/>
          <w:lang w:val="en"/>
        </w:rPr>
        <w:instrText xml:space="preserve"> ADDIN ZOTERO_ITEM CSL_CITATION {"citationID":"7BZAj0o4","properties":{"formattedCitation":"(Burman, 1996)","plainCitation":"(Burman, 1996)","noteIndex":0},"citationItems":[{"id":206,"uris":["http://zotero.org/users/7288731/items/WEQ7SUCI"],"uri":["http://zotero.org/users/7288731/items/WEQ7SUCI"],"itemData":{"id":206,"type":"article-journal","container-title":"Childhood","DOI":"10.1177/0907568296003001004","ISSN":"0907-5682, 1461-7013","issue":"1","journalAbbreviation":"Childhood","language":"en","page":"45-66","source":"DOI.org (Crossref)","title":"Local, Global or Globalized?: Child Development and International Child Rights Legislation","title-short":"Local, Global or Globalized?","volume":"3","author":[{"family":"Burman","given":"Erica"}],"issued":{"date-parts":[["1996",2]]}}}],"schema":"https://github.com/citation-style-language/schema/raw/master/csl-citation.json"} </w:instrText>
      </w:r>
      <w:r w:rsidR="000F62D6">
        <w:rPr>
          <w:rFonts w:ascii="Times New Roman" w:eastAsia="Calibri" w:hAnsi="Times New Roman" w:cs="Times New Roman"/>
          <w:sz w:val="23"/>
          <w:szCs w:val="23"/>
          <w:lang w:val="en"/>
        </w:rPr>
        <w:fldChar w:fldCharType="separate"/>
      </w:r>
      <w:r w:rsidR="000F62D6" w:rsidRPr="000F62D6">
        <w:rPr>
          <w:rFonts w:ascii="Times New Roman" w:hAnsi="Times New Roman" w:cs="Times New Roman"/>
          <w:sz w:val="23"/>
        </w:rPr>
        <w:t>(Burman, 1996)</w:t>
      </w:r>
      <w:r w:rsidR="000F62D6">
        <w:rPr>
          <w:rFonts w:ascii="Times New Roman" w:eastAsia="Calibri" w:hAnsi="Times New Roman" w:cs="Times New Roman"/>
          <w:sz w:val="23"/>
          <w:szCs w:val="23"/>
          <w:lang w:val="en"/>
        </w:rPr>
        <w:fldChar w:fldCharType="end"/>
      </w:r>
      <w:r w:rsidRPr="00EF782C">
        <w:rPr>
          <w:rFonts w:ascii="Times New Roman" w:eastAsia="Calibri" w:hAnsi="Times New Roman" w:cs="Times New Roman"/>
          <w:sz w:val="23"/>
          <w:szCs w:val="23"/>
          <w:lang w:val="en"/>
        </w:rPr>
        <w:t xml:space="preserve">. </w:t>
      </w:r>
      <w:r w:rsidRPr="00EF782C">
        <w:rPr>
          <w:rFonts w:ascii="Times New Roman" w:eastAsia="Calibri" w:hAnsi="Times New Roman" w:cs="Times New Roman"/>
          <w:color w:val="000000"/>
          <w:sz w:val="23"/>
          <w:szCs w:val="23"/>
          <w:lang w:val="en"/>
        </w:rPr>
        <w:t xml:space="preserve">As much as </w:t>
      </w:r>
      <w:r w:rsidRPr="00EF782C">
        <w:rPr>
          <w:rFonts w:ascii="Times New Roman" w:eastAsia="Calibri" w:hAnsi="Times New Roman" w:cs="Times New Roman"/>
          <w:sz w:val="23"/>
          <w:szCs w:val="23"/>
          <w:lang w:val="en"/>
        </w:rPr>
        <w:t xml:space="preserve">adolescent’s experiences and experiences vary across social groups, they also vary across social contexts and cultural situations. For example, in some West African countries, adolescence has proven to be particularly subject to social and cultural norms </w:t>
      </w:r>
      <w:r w:rsidR="000F62D6">
        <w:rPr>
          <w:rFonts w:ascii="Times New Roman" w:eastAsia="Calibri" w:hAnsi="Times New Roman" w:cs="Times New Roman"/>
          <w:sz w:val="23"/>
          <w:szCs w:val="23"/>
          <w:lang w:val="en"/>
        </w:rPr>
        <w:fldChar w:fldCharType="begin"/>
      </w:r>
      <w:r w:rsidR="000F62D6">
        <w:rPr>
          <w:rFonts w:ascii="Times New Roman" w:eastAsia="Calibri" w:hAnsi="Times New Roman" w:cs="Times New Roman"/>
          <w:sz w:val="23"/>
          <w:szCs w:val="23"/>
          <w:lang w:val="en"/>
        </w:rPr>
        <w:instrText xml:space="preserve"> ADDIN ZOTERO_ITEM CSL_CITATION {"citationID":"evkwVn0k","properties":{"formattedCitation":"(Discour, 2011; Vallet, 2009)","plainCitation":"(Discour, 2011; Vallet, 2009)","noteIndex":0},"citationItems":[{"id":200,"uris":["http://zotero.org/users/7288731/items/GVHSR6KW"],"uri":["http://zotero.org/users/7288731/items/GVHSR6KW"],"itemData":{"id":200,"type":"article-journal","container-title":"Les Cahiers Dynamiques","DOI":"10.3917/lcd.050.0040","ISSN":"1276-3780, 2109-9545","issue":"1","language":"fr","page":"40","source":"DOI.org (Crossref)","title":"Changements du corps et remaniement psychique à l'adolescence","volume":"50","author":[{"family":"Discour","given":"Valérie"}],"issued":{"date-parts":[["2011"]]}}},{"id":207,"uris":["http://zotero.org/users/7288731/items/QYBAAPH2"],"uri":["http://zotero.org/users/7288731/items/QYBAAPH2"],"itemData":{"id":207,"type":"article-journal","container-title":"Idées économiques et sociales","DOI":"10.3917/idee.158.0053","ISSN":"2257-5111, 2264-2749","issue":"4","language":"fr","page":"53","source":"DOI.org (Crossref)","title":"Corps et socialisation","volume":"N° 158","author":[{"family":"Vallet","given":"Guillaume"}],"issued":{"date-parts":[["2009"]]}}}],"schema":"https://github.com/citation-style-language/schema/raw/master/csl-citation.json"} </w:instrText>
      </w:r>
      <w:r w:rsidR="000F62D6">
        <w:rPr>
          <w:rFonts w:ascii="Times New Roman" w:eastAsia="Calibri" w:hAnsi="Times New Roman" w:cs="Times New Roman"/>
          <w:sz w:val="23"/>
          <w:szCs w:val="23"/>
          <w:lang w:val="en"/>
        </w:rPr>
        <w:fldChar w:fldCharType="separate"/>
      </w:r>
      <w:r w:rsidR="000F62D6" w:rsidRPr="000F62D6">
        <w:rPr>
          <w:rFonts w:ascii="Times New Roman" w:hAnsi="Times New Roman" w:cs="Times New Roman"/>
          <w:sz w:val="23"/>
        </w:rPr>
        <w:t>(Discour, 2011; Vallet, 2009)</w:t>
      </w:r>
      <w:r w:rsidR="000F62D6">
        <w:rPr>
          <w:rFonts w:ascii="Times New Roman" w:eastAsia="Calibri" w:hAnsi="Times New Roman" w:cs="Times New Roman"/>
          <w:sz w:val="23"/>
          <w:szCs w:val="23"/>
          <w:lang w:val="en"/>
        </w:rPr>
        <w:fldChar w:fldCharType="end"/>
      </w:r>
      <w:r w:rsidRPr="00EF782C">
        <w:rPr>
          <w:rFonts w:ascii="Times New Roman" w:eastAsia="Calibri" w:hAnsi="Times New Roman" w:cs="Times New Roman"/>
          <w:sz w:val="23"/>
          <w:szCs w:val="23"/>
          <w:lang w:val="en"/>
        </w:rPr>
        <w:t xml:space="preserve">. Besides, social realities can place adolescents in environments that push them to act and be self-reliant quite early. These realities constantly reconfigure adolescence’s social construction, giving an inconsistency of meaning, experiences, and experiences to this social category. By breaking away from overall identifying criteria (age group, physiological transformations, or vulnerability), adolescence is characterized above all as a cloudy </w:t>
      </w:r>
      <w:r w:rsidRPr="00EF782C">
        <w:rPr>
          <w:rFonts w:ascii="Times New Roman" w:eastAsia="Calibri" w:hAnsi="Times New Roman" w:cs="Times New Roman"/>
          <w:color w:val="000000"/>
          <w:sz w:val="23"/>
          <w:szCs w:val="23"/>
          <w:lang w:val="en"/>
        </w:rPr>
        <w:t>phase</w:t>
      </w:r>
      <w:r w:rsidRPr="00EF782C">
        <w:rPr>
          <w:rFonts w:ascii="Times New Roman" w:eastAsia="Calibri" w:hAnsi="Times New Roman" w:cs="Times New Roman"/>
          <w:color w:val="C00000"/>
          <w:sz w:val="23"/>
          <w:szCs w:val="23"/>
          <w:lang w:val="en"/>
        </w:rPr>
        <w:t xml:space="preserve"> </w:t>
      </w:r>
      <w:r w:rsidRPr="00EF782C">
        <w:rPr>
          <w:rFonts w:ascii="Times New Roman" w:eastAsia="Calibri" w:hAnsi="Times New Roman" w:cs="Times New Roman"/>
          <w:sz w:val="23"/>
          <w:szCs w:val="23"/>
          <w:lang w:val="en"/>
        </w:rPr>
        <w:t>that must be questioned; it carries a fundamental ambivalence, being both a negative reality, when it</w:t>
      </w:r>
      <w:r w:rsidR="00506066">
        <w:rPr>
          <w:rFonts w:ascii="Times New Roman" w:eastAsia="Calibri" w:hAnsi="Times New Roman" w:cs="Times New Roman"/>
          <w:sz w:val="23"/>
          <w:szCs w:val="23"/>
          <w:lang w:val="en"/>
        </w:rPr>
        <w:t xml:space="preserve"> designates a period of crisis</w:t>
      </w:r>
      <w:r w:rsidRPr="00EF782C">
        <w:rPr>
          <w:rFonts w:ascii="Times New Roman" w:eastAsia="Calibri" w:hAnsi="Times New Roman" w:cs="Times New Roman"/>
          <w:sz w:val="23"/>
          <w:szCs w:val="23"/>
          <w:lang w:val="en"/>
        </w:rPr>
        <w:t xml:space="preserve"> </w:t>
      </w:r>
      <w:r w:rsidR="000108A2">
        <w:rPr>
          <w:rFonts w:ascii="Times New Roman" w:eastAsia="Calibri" w:hAnsi="Times New Roman" w:cs="Times New Roman"/>
          <w:sz w:val="23"/>
          <w:szCs w:val="23"/>
          <w:lang w:val="en"/>
        </w:rPr>
        <w:fldChar w:fldCharType="begin"/>
      </w:r>
      <w:r w:rsidR="000108A2">
        <w:rPr>
          <w:rFonts w:ascii="Times New Roman" w:eastAsia="Calibri" w:hAnsi="Times New Roman" w:cs="Times New Roman"/>
          <w:sz w:val="23"/>
          <w:szCs w:val="23"/>
          <w:lang w:val="en"/>
        </w:rPr>
        <w:instrText xml:space="preserve"> ADDIN ZOTERO_ITEM CSL_CITATION {"citationID":"tKHcJ6KM","properties":{"formattedCitation":"(Galland, 2001)","plainCitation":"(Galland, 2001)","noteIndex":0},"citationItems":[{"id":208,"uris":["http://zotero.org/users/7288731/items/YRKZTKAL"],"uri":["http://zotero.org/users/7288731/items/YRKZTKAL"],"itemData":{"id":208,"type":"article-journal","container-title":"Revue Française de Sociologie","DOI":"10.2307/3322734","ISSN":"00352969","issue":"4","journalAbbreviation":"Revue Française de Sociologie","page":"611","source":"DOI.org (Crossref)","title":"Adolescence, post-adolescence, jeunesse: retour sur quelques interprétations","title-short":"Adolescence, post-adolescence, jeunesse","volume":"42","author":[{"family":"Galland","given":"Olivier"}],"issued":{"date-parts":[["2001",10]]}}}],"schema":"https://github.com/citation-style-language/schema/raw/master/csl-citation.json"} </w:instrText>
      </w:r>
      <w:r w:rsidR="000108A2">
        <w:rPr>
          <w:rFonts w:ascii="Times New Roman" w:eastAsia="Calibri" w:hAnsi="Times New Roman" w:cs="Times New Roman"/>
          <w:sz w:val="23"/>
          <w:szCs w:val="23"/>
          <w:lang w:val="en"/>
        </w:rPr>
        <w:fldChar w:fldCharType="separate"/>
      </w:r>
      <w:r w:rsidR="000108A2" w:rsidRPr="000108A2">
        <w:rPr>
          <w:rFonts w:ascii="Times New Roman" w:hAnsi="Times New Roman" w:cs="Times New Roman"/>
          <w:sz w:val="23"/>
        </w:rPr>
        <w:t>(Galland, 2001)</w:t>
      </w:r>
      <w:r w:rsidR="000108A2">
        <w:rPr>
          <w:rFonts w:ascii="Times New Roman" w:eastAsia="Calibri" w:hAnsi="Times New Roman" w:cs="Times New Roman"/>
          <w:sz w:val="23"/>
          <w:szCs w:val="23"/>
          <w:lang w:val="en"/>
        </w:rPr>
        <w:fldChar w:fldCharType="end"/>
      </w:r>
      <w:r w:rsidRPr="00EF782C">
        <w:rPr>
          <w:rFonts w:ascii="Times New Roman" w:eastAsia="Calibri" w:hAnsi="Times New Roman" w:cs="Times New Roman"/>
          <w:sz w:val="23"/>
          <w:szCs w:val="23"/>
          <w:lang w:val="en"/>
        </w:rPr>
        <w:t xml:space="preserve"> and positive reali</w:t>
      </w:r>
      <w:r w:rsidR="00506066">
        <w:rPr>
          <w:rFonts w:ascii="Times New Roman" w:eastAsia="Calibri" w:hAnsi="Times New Roman" w:cs="Times New Roman"/>
          <w:sz w:val="23"/>
          <w:szCs w:val="23"/>
          <w:lang w:val="en"/>
        </w:rPr>
        <w:t>ty, when it refers to a form of</w:t>
      </w:r>
      <w:r w:rsidR="00B714BC">
        <w:rPr>
          <w:rFonts w:ascii="Times New Roman" w:eastAsia="Calibri" w:hAnsi="Times New Roman" w:cs="Times New Roman"/>
          <w:sz w:val="23"/>
          <w:szCs w:val="23"/>
          <w:lang w:val="en"/>
        </w:rPr>
        <w:t xml:space="preserve"> </w:t>
      </w:r>
      <w:r w:rsidR="00B714BC" w:rsidRPr="00B714BC">
        <w:rPr>
          <w:rFonts w:ascii="Times New Roman" w:eastAsia="Calibri" w:hAnsi="Times New Roman" w:cs="Times New Roman"/>
          <w:sz w:val="23"/>
          <w:szCs w:val="23"/>
          <w:lang w:val="en"/>
        </w:rPr>
        <w:t xml:space="preserve">knowledge </w:t>
      </w:r>
      <w:r w:rsidR="00B714BC">
        <w:rPr>
          <w:rFonts w:ascii="Times New Roman" w:eastAsia="Calibri" w:hAnsi="Times New Roman" w:cs="Times New Roman"/>
          <w:sz w:val="23"/>
          <w:szCs w:val="23"/>
          <w:lang w:val="en"/>
        </w:rPr>
        <w:t xml:space="preserve">and </w:t>
      </w:r>
      <w:r w:rsidRPr="00EF782C">
        <w:rPr>
          <w:rFonts w:ascii="Times New Roman" w:eastAsia="Calibri" w:hAnsi="Times New Roman" w:cs="Times New Roman"/>
          <w:sz w:val="23"/>
          <w:szCs w:val="23"/>
          <w:lang w:val="en"/>
        </w:rPr>
        <w:t>commitment to oneself, thus revealing a capacity for action and autonomy.</w:t>
      </w:r>
      <w:r w:rsidRPr="00EF782C">
        <w:rPr>
          <w:rFonts w:ascii="Times New Roman" w:eastAsia="Calibri" w:hAnsi="Times New Roman" w:cs="Times New Roman"/>
          <w:sz w:val="23"/>
          <w:szCs w:val="23"/>
        </w:rPr>
        <w:t xml:space="preserve"> </w:t>
      </w:r>
    </w:p>
    <w:p w14:paraId="008222C2" w14:textId="321C41BE" w:rsidR="00EF782C" w:rsidRPr="00E0778E" w:rsidRDefault="00EF782C" w:rsidP="00EF782C">
      <w:pPr>
        <w:jc w:val="both"/>
        <w:rPr>
          <w:rFonts w:ascii="Times New Roman" w:eastAsia="Calibri" w:hAnsi="Times New Roman" w:cs="Times New Roman"/>
          <w:sz w:val="23"/>
          <w:szCs w:val="23"/>
          <w:lang w:val="en"/>
        </w:rPr>
      </w:pPr>
      <w:r w:rsidRPr="00E0778E">
        <w:rPr>
          <w:rFonts w:ascii="Times New Roman" w:eastAsia="Calibri" w:hAnsi="Times New Roman" w:cs="Times New Roman"/>
          <w:color w:val="000000"/>
          <w:sz w:val="23"/>
          <w:szCs w:val="23"/>
          <w:lang w:val="en"/>
        </w:rPr>
        <w:lastRenderedPageBreak/>
        <w:t>In this thematic issue, we wish to explore adolescence’s construction and reality in the context of developing countries.</w:t>
      </w:r>
      <w:r w:rsidR="000108A2">
        <w:rPr>
          <w:rFonts w:ascii="Times New Roman" w:eastAsia="Calibri" w:hAnsi="Times New Roman" w:cs="Times New Roman"/>
          <w:color w:val="000000"/>
          <w:sz w:val="23"/>
          <w:szCs w:val="23"/>
          <w:lang w:val="en"/>
        </w:rPr>
        <w:t xml:space="preserve"> </w:t>
      </w:r>
      <w:r w:rsidRPr="00E0778E">
        <w:rPr>
          <w:rFonts w:ascii="Times New Roman" w:eastAsia="Calibri" w:hAnsi="Times New Roman" w:cs="Times New Roman"/>
          <w:sz w:val="23"/>
          <w:szCs w:val="23"/>
          <w:lang w:val="en"/>
        </w:rPr>
        <w:t>Four main viewpoints will allow us to better understand the concept of adolescence and the adolescent himself as an actor.</w:t>
      </w:r>
    </w:p>
    <w:p w14:paraId="1B7C12FF" w14:textId="5731AF29" w:rsidR="00EF782C" w:rsidRPr="00EF782C" w:rsidRDefault="00116734" w:rsidP="00EF782C">
      <w:pPr>
        <w:numPr>
          <w:ilvl w:val="0"/>
          <w:numId w:val="3"/>
        </w:numPr>
        <w:contextualSpacing/>
        <w:jc w:val="both"/>
        <w:rPr>
          <w:rFonts w:ascii="Times New Roman" w:eastAsia="Calibri" w:hAnsi="Times New Roman" w:cs="Times New Roman"/>
          <w:b/>
          <w:bCs/>
          <w:sz w:val="23"/>
          <w:szCs w:val="23"/>
        </w:rPr>
      </w:pPr>
      <w:r>
        <w:rPr>
          <w:rFonts w:ascii="Times New Roman" w:eastAsia="Calibri" w:hAnsi="Times New Roman" w:cs="Times New Roman"/>
          <w:b/>
          <w:bCs/>
          <w:sz w:val="23"/>
          <w:szCs w:val="23"/>
          <w:lang w:val="en"/>
        </w:rPr>
        <w:t>A</w:t>
      </w:r>
      <w:r w:rsidR="00EF782C" w:rsidRPr="00E0778E">
        <w:rPr>
          <w:rFonts w:ascii="Times New Roman" w:eastAsia="Calibri" w:hAnsi="Times New Roman" w:cs="Times New Roman"/>
          <w:b/>
          <w:bCs/>
          <w:sz w:val="23"/>
          <w:szCs w:val="23"/>
          <w:lang w:val="en"/>
        </w:rPr>
        <w:t>dolescence</w:t>
      </w:r>
      <w:r>
        <w:rPr>
          <w:rFonts w:ascii="Times New Roman" w:eastAsia="Calibri" w:hAnsi="Times New Roman" w:cs="Times New Roman"/>
          <w:b/>
          <w:bCs/>
          <w:sz w:val="23"/>
          <w:szCs w:val="23"/>
          <w:lang w:val="en"/>
        </w:rPr>
        <w:t xml:space="preserve">’s concept </w:t>
      </w:r>
      <w:proofErr w:type="gramStart"/>
      <w:r>
        <w:rPr>
          <w:rFonts w:ascii="Times New Roman" w:eastAsia="Calibri" w:hAnsi="Times New Roman" w:cs="Times New Roman"/>
          <w:b/>
          <w:bCs/>
          <w:sz w:val="23"/>
          <w:szCs w:val="23"/>
          <w:lang w:val="en"/>
        </w:rPr>
        <w:t xml:space="preserve">construction </w:t>
      </w:r>
      <w:r w:rsidR="00EF782C" w:rsidRPr="00E0778E">
        <w:rPr>
          <w:rFonts w:ascii="Times New Roman" w:eastAsia="Calibri" w:hAnsi="Times New Roman" w:cs="Times New Roman"/>
          <w:b/>
          <w:bCs/>
          <w:sz w:val="23"/>
          <w:szCs w:val="23"/>
          <w:lang w:val="en"/>
        </w:rPr>
        <w:t>:</w:t>
      </w:r>
      <w:proofErr w:type="gramEnd"/>
      <w:r w:rsidR="00EF782C" w:rsidRPr="00E0778E">
        <w:rPr>
          <w:rFonts w:ascii="Times New Roman" w:eastAsia="Calibri" w:hAnsi="Times New Roman" w:cs="Times New Roman"/>
          <w:b/>
          <w:bCs/>
          <w:sz w:val="23"/>
          <w:szCs w:val="23"/>
          <w:lang w:val="en"/>
        </w:rPr>
        <w:t xml:space="preserve"> standards, practices, discourse, and methods</w:t>
      </w:r>
    </w:p>
    <w:p w14:paraId="01F172B0" w14:textId="4F8917B3" w:rsidR="00EF782C" w:rsidRPr="00E0778E" w:rsidRDefault="00EF782C" w:rsidP="00EF782C">
      <w:pPr>
        <w:jc w:val="both"/>
        <w:rPr>
          <w:rFonts w:ascii="Times New Roman" w:eastAsia="Calibri" w:hAnsi="Times New Roman" w:cs="Times New Roman"/>
          <w:sz w:val="23"/>
          <w:szCs w:val="23"/>
          <w:lang w:val="en"/>
        </w:rPr>
      </w:pPr>
      <w:r w:rsidRPr="00E0778E">
        <w:rPr>
          <w:rFonts w:ascii="Times New Roman" w:eastAsia="Calibri" w:hAnsi="Times New Roman" w:cs="Times New Roman"/>
          <w:sz w:val="23"/>
          <w:szCs w:val="23"/>
          <w:lang w:val="en"/>
        </w:rPr>
        <w:t xml:space="preserve">In social sciences, adolescence remains a murky reality, challenging to identify both physiologically and socio-culturally. Although physiological changes during puberty are often used as markers to identify adolescence’s onset, its end or transition to adulthood leaves some uncertainty and gives rise to critical methodological debates </w:t>
      </w:r>
      <w:r w:rsidR="00B40ABF">
        <w:rPr>
          <w:rFonts w:ascii="Times New Roman" w:eastAsia="Calibri" w:hAnsi="Times New Roman" w:cs="Times New Roman"/>
          <w:sz w:val="23"/>
          <w:szCs w:val="23"/>
          <w:lang w:val="en"/>
        </w:rPr>
        <w:fldChar w:fldCharType="begin"/>
      </w:r>
      <w:r w:rsidR="00B40ABF">
        <w:rPr>
          <w:rFonts w:ascii="Times New Roman" w:eastAsia="Calibri" w:hAnsi="Times New Roman" w:cs="Times New Roman"/>
          <w:sz w:val="23"/>
          <w:szCs w:val="23"/>
          <w:lang w:val="en"/>
        </w:rPr>
        <w:instrText xml:space="preserve"> ADDIN ZOTERO_ITEM CSL_CITATION {"citationID":"TpY42Gv2","properties":{"formattedCitation":"(Dadoorian, 2007)","plainCitation":"(Dadoorian, 2007)","noteIndex":0},"citationItems":[{"id":210,"uris":["http://zotero.org/users/7288731/items/TW629TCG"],"uri":["http://zotero.org/users/7288731/items/TW629TCG"],"itemData":{"id":210,"type":"article-journal","container-title":"Le Journal des psychologues","DOI":"10.3917/jdp.252.0072","ISSN":"0752-501X, 2118-3015","issue":"9","language":"fr","page":"72","source":"DOI.org (Crossref)","title":"Grossesses adolescentes","volume":"252","author":[{"family":"Dadoorian","given":"Diana"}],"issued":{"date-parts":[["2007"]]}}}],"schema":"https://github.com/citation-style-language/schema/raw/master/csl-citation.json"} </w:instrText>
      </w:r>
      <w:r w:rsidR="00B40ABF">
        <w:rPr>
          <w:rFonts w:ascii="Times New Roman" w:eastAsia="Calibri" w:hAnsi="Times New Roman" w:cs="Times New Roman"/>
          <w:sz w:val="23"/>
          <w:szCs w:val="23"/>
          <w:lang w:val="en"/>
        </w:rPr>
        <w:fldChar w:fldCharType="separate"/>
      </w:r>
      <w:r w:rsidR="00B40ABF" w:rsidRPr="00B40ABF">
        <w:rPr>
          <w:rFonts w:ascii="Times New Roman" w:hAnsi="Times New Roman" w:cs="Times New Roman"/>
          <w:sz w:val="23"/>
        </w:rPr>
        <w:t>(Dadoorian, 2007)</w:t>
      </w:r>
      <w:r w:rsidR="00B40ABF">
        <w:rPr>
          <w:rFonts w:ascii="Times New Roman" w:eastAsia="Calibri" w:hAnsi="Times New Roman" w:cs="Times New Roman"/>
          <w:sz w:val="23"/>
          <w:szCs w:val="23"/>
          <w:lang w:val="en"/>
        </w:rPr>
        <w:fldChar w:fldCharType="end"/>
      </w:r>
      <w:r w:rsidRPr="00E0778E">
        <w:rPr>
          <w:rFonts w:ascii="Times New Roman" w:eastAsia="Calibri" w:hAnsi="Times New Roman" w:cs="Times New Roman"/>
          <w:sz w:val="23"/>
          <w:szCs w:val="23"/>
          <w:lang w:val="en"/>
        </w:rPr>
        <w:t>. In light of the above, how then can we define adolescence? How can we delimit its contours? The need to deconstruct discourses presenting adolescence from an essentialist angle and analyze it as a social construct is an epistemic requirement. This viewpoint seeks to analyze the concept of adolescence by specifying certain methodological and theoretical issues.</w:t>
      </w:r>
    </w:p>
    <w:p w14:paraId="26C97729" w14:textId="77777777" w:rsidR="00EF782C" w:rsidRPr="00EF782C" w:rsidRDefault="00EF782C" w:rsidP="00EF782C">
      <w:pPr>
        <w:numPr>
          <w:ilvl w:val="0"/>
          <w:numId w:val="3"/>
        </w:numPr>
        <w:contextualSpacing/>
        <w:jc w:val="both"/>
        <w:rPr>
          <w:rFonts w:ascii="Times New Roman" w:eastAsia="Calibri" w:hAnsi="Times New Roman" w:cs="Times New Roman"/>
          <w:b/>
          <w:bCs/>
          <w:sz w:val="23"/>
          <w:szCs w:val="23"/>
          <w:lang w:val="en"/>
        </w:rPr>
      </w:pPr>
      <w:r w:rsidRPr="00E0778E">
        <w:rPr>
          <w:rFonts w:ascii="Times New Roman" w:eastAsia="Calibri" w:hAnsi="Times New Roman" w:cs="Times New Roman"/>
          <w:b/>
          <w:bCs/>
          <w:sz w:val="23"/>
          <w:szCs w:val="23"/>
          <w:lang w:val="en"/>
        </w:rPr>
        <w:t>Adolescence facing the body’s issue</w:t>
      </w:r>
    </w:p>
    <w:p w14:paraId="19ED17FC" w14:textId="7B6ADEC0" w:rsidR="00EF782C" w:rsidRPr="00E0778E" w:rsidRDefault="00EF782C" w:rsidP="00EF782C">
      <w:pPr>
        <w:jc w:val="both"/>
        <w:rPr>
          <w:rFonts w:ascii="Times New Roman" w:eastAsia="Calibri" w:hAnsi="Times New Roman" w:cs="Times New Roman"/>
          <w:color w:val="000000"/>
          <w:sz w:val="23"/>
          <w:szCs w:val="23"/>
          <w:lang w:val="en"/>
        </w:rPr>
      </w:pPr>
      <w:r w:rsidRPr="00E0778E">
        <w:rPr>
          <w:rFonts w:ascii="Times New Roman" w:eastAsia="Calibri" w:hAnsi="Times New Roman" w:cs="Times New Roman"/>
          <w:color w:val="000000"/>
          <w:sz w:val="23"/>
          <w:szCs w:val="23"/>
          <w:lang w:val="en"/>
        </w:rPr>
        <w:t xml:space="preserve">Often characterized by a period of risk, adolescence is a stage in human evolution that introduces the adolescent subject into another body. This body is associated with another identity that must be withstood </w:t>
      </w:r>
      <w:r w:rsidR="00B40ABF">
        <w:rPr>
          <w:rFonts w:ascii="Times New Roman" w:eastAsia="Calibri" w:hAnsi="Times New Roman" w:cs="Times New Roman"/>
          <w:color w:val="000000"/>
          <w:sz w:val="23"/>
          <w:szCs w:val="23"/>
          <w:lang w:val="en"/>
        </w:rPr>
        <w:fldChar w:fldCharType="begin"/>
      </w:r>
      <w:r w:rsidR="00B40ABF">
        <w:rPr>
          <w:rFonts w:ascii="Times New Roman" w:eastAsia="Calibri" w:hAnsi="Times New Roman" w:cs="Times New Roman"/>
          <w:color w:val="000000"/>
          <w:sz w:val="23"/>
          <w:szCs w:val="23"/>
          <w:lang w:val="en"/>
        </w:rPr>
        <w:instrText xml:space="preserve"> ADDIN ZOTERO_ITEM CSL_CITATION {"citationID":"KkP4W3Tt","properties":{"formattedCitation":"(Fournier, 2004; Sellami, 2009)","plainCitation":"(Fournier, 2004; Sellami, 2009)","noteIndex":0},"citationItems":[{"id":212,"uris":["http://zotero.org/users/7288731/items/C5VGCSGD"],"uri":["http://zotero.org/users/7288731/items/C5VGCSGD"],"itemData":{"id":212,"type":"article-journal","container-title":"Sciences Humaines","DOI":"10.3917/sh.146.0027","ISSN":"0996-6994","issue":"2","page":"27-27","source":"DOI.org (Crossref)","title":"La construction du masculin:","title-short":"La construction du masculin","volume":"N°146","author":[{"family":"Fournier","given":"Martine"}],"issued":{"date-parts":[["2004",2,1]]}}},{"id":211,"uris":["http://zotero.org/users/7288731/items/DDLTF42X"],"uri":["http://zotero.org/users/7288731/items/DDLTF42X"],"itemData":{"id":211,"type":"article-journal","container-title":"Corps","DOI":"10.3917/corp.007.0105","ISSN":"1954-1228, 1969-6957","issue":"2","language":"fr","page":"105","source":"DOI.org (Crossref)","title":"Scarifications et statut du corps chez les adolescents tunisiens","volume":"7","author":[{"family":"Sellami","given":"Meryem"}],"issued":{"date-parts":[["2009"]]}}}],"schema":"https://github.com/citation-style-language/schema/raw/master/csl-citation.json"} </w:instrText>
      </w:r>
      <w:r w:rsidR="00B40ABF">
        <w:rPr>
          <w:rFonts w:ascii="Times New Roman" w:eastAsia="Calibri" w:hAnsi="Times New Roman" w:cs="Times New Roman"/>
          <w:color w:val="000000"/>
          <w:sz w:val="23"/>
          <w:szCs w:val="23"/>
          <w:lang w:val="en"/>
        </w:rPr>
        <w:fldChar w:fldCharType="separate"/>
      </w:r>
      <w:r w:rsidR="00B40ABF" w:rsidRPr="00B40ABF">
        <w:rPr>
          <w:rFonts w:ascii="Times New Roman" w:hAnsi="Times New Roman" w:cs="Times New Roman"/>
          <w:sz w:val="23"/>
        </w:rPr>
        <w:t>(Fournier, 2004; Sellami, 2009)</w:t>
      </w:r>
      <w:r w:rsidR="00B40ABF">
        <w:rPr>
          <w:rFonts w:ascii="Times New Roman" w:eastAsia="Calibri" w:hAnsi="Times New Roman" w:cs="Times New Roman"/>
          <w:color w:val="000000"/>
          <w:sz w:val="23"/>
          <w:szCs w:val="23"/>
          <w:lang w:val="en"/>
        </w:rPr>
        <w:fldChar w:fldCharType="end"/>
      </w:r>
      <w:r w:rsidRPr="00E0778E">
        <w:rPr>
          <w:rFonts w:ascii="Times New Roman" w:eastAsia="Calibri" w:hAnsi="Times New Roman" w:cs="Times New Roman"/>
          <w:color w:val="000000"/>
          <w:sz w:val="23"/>
          <w:szCs w:val="23"/>
          <w:lang w:val="en"/>
        </w:rPr>
        <w:t xml:space="preserve">. The adolescent body is problematic. It tears the subject out of his/her child's body to confront the young person with a new self-image: an image that s/he must appropriate to construct an adolescent identity experienced subjectively through relationships with self and with others </w:t>
      </w:r>
      <w:r w:rsidR="00B40ABF">
        <w:rPr>
          <w:rFonts w:ascii="Times New Roman" w:eastAsia="Calibri" w:hAnsi="Times New Roman" w:cs="Times New Roman"/>
          <w:color w:val="000000"/>
          <w:sz w:val="23"/>
          <w:szCs w:val="23"/>
          <w:lang w:val="en"/>
        </w:rPr>
        <w:fldChar w:fldCharType="begin"/>
      </w:r>
      <w:r w:rsidR="00B40ABF">
        <w:rPr>
          <w:rFonts w:ascii="Times New Roman" w:eastAsia="Calibri" w:hAnsi="Times New Roman" w:cs="Times New Roman"/>
          <w:color w:val="000000"/>
          <w:sz w:val="23"/>
          <w:szCs w:val="23"/>
          <w:lang w:val="en"/>
        </w:rPr>
        <w:instrText xml:space="preserve"> ADDIN ZOTERO_ITEM CSL_CITATION {"citationID":"elshGf93","properties":{"formattedCitation":"(Darrault-Harris, 2011; Mead Margaret, 1963)","plainCitation":"(Darrault-Harris, 2011; Mead Margaret, 1963)","noteIndex":0},"citationItems":[{"id":214,"uris":["http://zotero.org/users/7288731/items/RXRRK9P8"],"uri":["http://zotero.org/users/7288731/items/RXRRK9P8"],"itemData":{"id":214,"type":"article-journal","container-title":"Littérature","DOI":"10.3917/litt.163.0093","ISSN":"0047-4800, 1958-5926","issue":"3","language":"fr","page":"93","source":"DOI.org (Crossref)","title":"L'adolescence ou les intermittences du corps","volume":"163","author":[{"family":"Darrault-Harris","given":"Ivan"}],"issued":{"date-parts":[["2011"]]}}},{"id":213,"uris":["http://zotero.org/users/7288731/items/QCA73M4T"],"uri":["http://zotero.org/users/7288731/items/QCA73M4T"],"itemData":{"id":213,"type":"article-journal","container-title":"Revue française de sociologie","page":"226","title":"Mœurs et sexualité en Océanie","author":[{"family":"Mead Margaret","given":"De Réals Marie"}],"issued":{"date-parts":[["1963"]]}}}],"schema":"https://github.com/citation-style-language/schema/raw/master/csl-citation.json"} </w:instrText>
      </w:r>
      <w:r w:rsidR="00B40ABF">
        <w:rPr>
          <w:rFonts w:ascii="Times New Roman" w:eastAsia="Calibri" w:hAnsi="Times New Roman" w:cs="Times New Roman"/>
          <w:color w:val="000000"/>
          <w:sz w:val="23"/>
          <w:szCs w:val="23"/>
          <w:lang w:val="en"/>
        </w:rPr>
        <w:fldChar w:fldCharType="separate"/>
      </w:r>
      <w:r w:rsidR="00B40ABF" w:rsidRPr="00B40ABF">
        <w:rPr>
          <w:rFonts w:ascii="Times New Roman" w:hAnsi="Times New Roman" w:cs="Times New Roman"/>
          <w:sz w:val="23"/>
        </w:rPr>
        <w:t>(Darrault-Harris, 2011; Mead, 1963)</w:t>
      </w:r>
      <w:r w:rsidR="00B40ABF">
        <w:rPr>
          <w:rFonts w:ascii="Times New Roman" w:eastAsia="Calibri" w:hAnsi="Times New Roman" w:cs="Times New Roman"/>
          <w:color w:val="000000"/>
          <w:sz w:val="23"/>
          <w:szCs w:val="23"/>
          <w:lang w:val="en"/>
        </w:rPr>
        <w:fldChar w:fldCharType="end"/>
      </w:r>
      <w:r w:rsidRPr="00E0778E">
        <w:rPr>
          <w:rFonts w:ascii="Times New Roman" w:eastAsia="Calibri" w:hAnsi="Times New Roman" w:cs="Times New Roman"/>
          <w:color w:val="000000"/>
          <w:sz w:val="23"/>
          <w:szCs w:val="23"/>
          <w:lang w:val="en"/>
        </w:rPr>
        <w:t xml:space="preserve">. Some subjects, having sufficiently reassuring referents, experience this passage serenely. Others, facing great difficulties, suffer from model problems </w:t>
      </w:r>
      <w:r w:rsidR="00D01A8C" w:rsidRPr="00D01A8C">
        <w:rPr>
          <w:rFonts w:ascii="Times New Roman" w:eastAsia="Calibri" w:hAnsi="Times New Roman" w:cs="Times New Roman"/>
          <w:color w:val="000000"/>
          <w:sz w:val="23"/>
          <w:szCs w:val="23"/>
          <w:lang w:val="en"/>
        </w:rPr>
        <w:t>(</w:t>
      </w:r>
      <w:proofErr w:type="spellStart"/>
      <w:r w:rsidR="00D01A8C" w:rsidRPr="00D01A8C">
        <w:rPr>
          <w:rFonts w:ascii="Times New Roman" w:eastAsia="Calibri" w:hAnsi="Times New Roman" w:cs="Times New Roman"/>
          <w:color w:val="000000"/>
          <w:sz w:val="23"/>
          <w:szCs w:val="23"/>
          <w:lang w:val="en"/>
        </w:rPr>
        <w:t>Darrault</w:t>
      </w:r>
      <w:proofErr w:type="spellEnd"/>
      <w:r w:rsidR="00D01A8C" w:rsidRPr="00D01A8C">
        <w:rPr>
          <w:rFonts w:ascii="Times New Roman" w:eastAsia="Calibri" w:hAnsi="Times New Roman" w:cs="Times New Roman"/>
          <w:color w:val="000000"/>
          <w:sz w:val="23"/>
          <w:szCs w:val="23"/>
          <w:lang w:val="en"/>
        </w:rPr>
        <w:t>-Harris, 2011)</w:t>
      </w:r>
      <w:r w:rsidRPr="00E0778E">
        <w:rPr>
          <w:rFonts w:ascii="Times New Roman" w:eastAsia="Calibri" w:hAnsi="Times New Roman" w:cs="Times New Roman"/>
          <w:color w:val="000000"/>
          <w:sz w:val="23"/>
          <w:szCs w:val="23"/>
          <w:lang w:val="en"/>
        </w:rPr>
        <w:t>. This lack of reference is the source of many issues related to the body, particularly in the adolescent subject's image of his or her own body. In this sense, the body is not only a biological reality; it is an essential reading grid for understanding most of the issues related to adolescence. This viewpoint proposes to expose how the body is mobilized in the analysis of the adolescent problem.</w:t>
      </w:r>
    </w:p>
    <w:p w14:paraId="37BDD43C" w14:textId="77777777" w:rsidR="00EF782C" w:rsidRPr="00E0778E" w:rsidRDefault="00EF782C" w:rsidP="00EF782C">
      <w:pPr>
        <w:numPr>
          <w:ilvl w:val="0"/>
          <w:numId w:val="3"/>
        </w:numPr>
        <w:contextualSpacing/>
        <w:jc w:val="both"/>
        <w:rPr>
          <w:rFonts w:ascii="Times New Roman" w:eastAsia="Calibri" w:hAnsi="Times New Roman" w:cs="Times New Roman"/>
          <w:b/>
          <w:bCs/>
          <w:sz w:val="23"/>
          <w:szCs w:val="23"/>
          <w:lang w:val="en"/>
        </w:rPr>
      </w:pPr>
      <w:r w:rsidRPr="00E0778E">
        <w:rPr>
          <w:rFonts w:ascii="Times New Roman" w:eastAsia="Calibri" w:hAnsi="Times New Roman" w:cs="Times New Roman"/>
          <w:b/>
          <w:bCs/>
          <w:sz w:val="23"/>
          <w:szCs w:val="23"/>
          <w:lang w:val="en"/>
        </w:rPr>
        <w:t>Vulnerabilities and societal challenges</w:t>
      </w:r>
    </w:p>
    <w:p w14:paraId="0883CE0A" w14:textId="3CDF8AE4" w:rsidR="00EF782C" w:rsidRPr="00EF782C" w:rsidRDefault="00EF782C" w:rsidP="00EF782C">
      <w:pPr>
        <w:jc w:val="both"/>
        <w:rPr>
          <w:rFonts w:ascii="Times New Roman" w:eastAsia="Calibri" w:hAnsi="Times New Roman" w:cs="Times New Roman"/>
          <w:sz w:val="23"/>
          <w:szCs w:val="23"/>
        </w:rPr>
      </w:pPr>
      <w:r w:rsidRPr="00EF782C">
        <w:rPr>
          <w:rFonts w:ascii="Times New Roman" w:eastAsia="Calibri" w:hAnsi="Times New Roman" w:cs="Times New Roman"/>
          <w:sz w:val="23"/>
          <w:szCs w:val="23"/>
          <w:lang w:val="en"/>
        </w:rPr>
        <w:t xml:space="preserve">Adolescence is often recognized as a particularly vulnerable social category. According to UNICEF </w:t>
      </w:r>
      <w:r w:rsidR="00D01A8C">
        <w:rPr>
          <w:rFonts w:ascii="Times New Roman" w:eastAsia="Calibri" w:hAnsi="Times New Roman" w:cs="Times New Roman"/>
          <w:sz w:val="23"/>
          <w:szCs w:val="23"/>
          <w:lang w:val="en"/>
        </w:rPr>
        <w:fldChar w:fldCharType="begin"/>
      </w:r>
      <w:r w:rsidR="00D01A8C">
        <w:rPr>
          <w:rFonts w:ascii="Times New Roman" w:eastAsia="Calibri" w:hAnsi="Times New Roman" w:cs="Times New Roman"/>
          <w:sz w:val="23"/>
          <w:szCs w:val="23"/>
          <w:lang w:val="en"/>
        </w:rPr>
        <w:instrText xml:space="preserve"> ADDIN ZOTERO_ITEM CSL_CITATION {"citationID":"HFkjAhgC","properties":{"formattedCitation":"(2011)","plainCitation":"(2011)","noteIndex":0},"citationItems":[{"id":215,"uris":["http://zotero.org/users/7288731/items/GKS3T3MY"],"uri":["http://zotero.org/users/7288731/items/GKS3T3MY"],"itemData":{"id":215,"type":"book","ISBN":"978-92-806-4556-9","language":"English","note":"OCLC: 738381128","publisher":"United Nations Children's Fund, The (UNICEF)","source":"Open WorldCat","title":"La Situation des Enfants dans le Monde 2011. ; L¿adolescence L¿âge de tous les Possibles.","author":[{"literal":"Unicef"}],"issued":{"date-parts":[["2011"]]}},"suppress-author":true}],"schema":"https://github.com/citation-style-language/schema/raw/master/csl-citation.json"} </w:instrText>
      </w:r>
      <w:r w:rsidR="00D01A8C">
        <w:rPr>
          <w:rFonts w:ascii="Times New Roman" w:eastAsia="Calibri" w:hAnsi="Times New Roman" w:cs="Times New Roman"/>
          <w:sz w:val="23"/>
          <w:szCs w:val="23"/>
          <w:lang w:val="en"/>
        </w:rPr>
        <w:fldChar w:fldCharType="separate"/>
      </w:r>
      <w:r w:rsidR="00D01A8C" w:rsidRPr="00D01A8C">
        <w:rPr>
          <w:rFonts w:ascii="Times New Roman" w:hAnsi="Times New Roman" w:cs="Times New Roman"/>
          <w:sz w:val="23"/>
        </w:rPr>
        <w:t>(2011)</w:t>
      </w:r>
      <w:r w:rsidR="00D01A8C">
        <w:rPr>
          <w:rFonts w:ascii="Times New Roman" w:eastAsia="Calibri" w:hAnsi="Times New Roman" w:cs="Times New Roman"/>
          <w:sz w:val="23"/>
          <w:szCs w:val="23"/>
          <w:lang w:val="en"/>
        </w:rPr>
        <w:fldChar w:fldCharType="end"/>
      </w:r>
      <w:r w:rsidRPr="00EF782C">
        <w:rPr>
          <w:rFonts w:ascii="Times New Roman" w:eastAsia="Calibri" w:hAnsi="Times New Roman" w:cs="Times New Roman"/>
          <w:sz w:val="23"/>
          <w:szCs w:val="23"/>
          <w:lang w:val="en"/>
        </w:rPr>
        <w:t xml:space="preserve">, whether in developed or developing countries, adolescents today are often marginalized and misunderstood by those around them, </w:t>
      </w:r>
      <w:r w:rsidR="00AA1C66" w:rsidRPr="00AA1C66">
        <w:rPr>
          <w:rFonts w:ascii="Times New Roman" w:eastAsia="Calibri" w:hAnsi="Times New Roman" w:cs="Times New Roman"/>
          <w:sz w:val="23"/>
          <w:szCs w:val="23"/>
          <w:lang w:val="en"/>
        </w:rPr>
        <w:t>which limits</w:t>
      </w:r>
      <w:r w:rsidRPr="00EF782C">
        <w:rPr>
          <w:rFonts w:ascii="Times New Roman" w:eastAsia="Calibri" w:hAnsi="Times New Roman" w:cs="Times New Roman"/>
          <w:sz w:val="23"/>
          <w:szCs w:val="23"/>
          <w:lang w:val="en"/>
        </w:rPr>
        <w:t xml:space="preserve"> their place and their margin of freedom and action. To respond to their difficulties, friendly and social networks become alternative spaces for organization and meetings, exchanges and self-construction</w:t>
      </w:r>
      <w:r w:rsidR="00D01A8C">
        <w:rPr>
          <w:rFonts w:ascii="Times New Roman" w:eastAsia="Calibri" w:hAnsi="Times New Roman" w:cs="Times New Roman"/>
          <w:sz w:val="23"/>
          <w:szCs w:val="23"/>
          <w:lang w:val="en"/>
        </w:rPr>
        <w:t xml:space="preserve"> </w:t>
      </w:r>
      <w:r w:rsidR="00D01A8C">
        <w:rPr>
          <w:rFonts w:ascii="Times New Roman" w:eastAsia="Calibri" w:hAnsi="Times New Roman" w:cs="Times New Roman"/>
          <w:sz w:val="23"/>
          <w:szCs w:val="23"/>
          <w:lang w:val="en"/>
        </w:rPr>
        <w:fldChar w:fldCharType="begin"/>
      </w:r>
      <w:r w:rsidR="00D01A8C">
        <w:rPr>
          <w:rFonts w:ascii="Times New Roman" w:eastAsia="Calibri" w:hAnsi="Times New Roman" w:cs="Times New Roman"/>
          <w:sz w:val="23"/>
          <w:szCs w:val="23"/>
          <w:lang w:val="en"/>
        </w:rPr>
        <w:instrText xml:space="preserve"> ADDIN ZOTERO_ITEM CSL_CITATION {"citationID":"ifyDX6eO","properties":{"formattedCitation":"(Dub\\uc0\\u233{} et al., 2004)","plainCitation":"(Dubé et al., 2004)","noteIndex":0},"citationItems":[{"id":216,"uris":["http://zotero.org/users/7288731/items/PHHBDFN6"],"uri":["http://zotero.org/users/7288731/items/PHHBDFN6"],"itemData":{"id":216,"type":"article-journal","container-title":"Enfance","DOI":"10.3917/enf.562.0187","ISSN":"0013-7545, 1969-6981","issue":"2","language":"fr","page":"187","source":"DOI.org (Crossref)","title":"Climat familial et réseau d'amis chez les adolescentes","volume":"56","author":[{"family":"Dubé","given":"Monique"},{"family":"Julien","given":"Danielle"},{"family":"Bouthillier","given":"Donald"},{"family":"Lebeau","given":"Élise"},{"family":"Bélanger","given":"Isabelle"},{"family":"Hamelin","given":"Manon"}],"issued":{"date-parts":[["2004"]]}}}],"schema":"https://github.com/citation-style-language/schema/raw/master/csl-citation.json"} </w:instrText>
      </w:r>
      <w:r w:rsidR="00D01A8C">
        <w:rPr>
          <w:rFonts w:ascii="Times New Roman" w:eastAsia="Calibri" w:hAnsi="Times New Roman" w:cs="Times New Roman"/>
          <w:sz w:val="23"/>
          <w:szCs w:val="23"/>
          <w:lang w:val="en"/>
        </w:rPr>
        <w:fldChar w:fldCharType="separate"/>
      </w:r>
      <w:r w:rsidR="00D01A8C" w:rsidRPr="00D01A8C">
        <w:rPr>
          <w:rFonts w:ascii="Times New Roman" w:hAnsi="Times New Roman" w:cs="Times New Roman"/>
          <w:sz w:val="23"/>
          <w:szCs w:val="24"/>
        </w:rPr>
        <w:t>(Dubé et al., 2004)</w:t>
      </w:r>
      <w:r w:rsidR="00D01A8C">
        <w:rPr>
          <w:rFonts w:ascii="Times New Roman" w:eastAsia="Calibri" w:hAnsi="Times New Roman" w:cs="Times New Roman"/>
          <w:sz w:val="23"/>
          <w:szCs w:val="23"/>
          <w:lang w:val="en"/>
        </w:rPr>
        <w:fldChar w:fldCharType="end"/>
      </w:r>
      <w:r w:rsidRPr="00EF782C">
        <w:rPr>
          <w:rFonts w:ascii="Times New Roman" w:eastAsia="Calibri" w:hAnsi="Times New Roman" w:cs="Times New Roman"/>
          <w:sz w:val="23"/>
          <w:szCs w:val="23"/>
          <w:lang w:val="en"/>
        </w:rPr>
        <w:t xml:space="preserve">. Given that this thematic issue deliberately addresses a wide variety of research perspectives, this </w:t>
      </w:r>
      <w:r w:rsidRPr="00E0778E">
        <w:rPr>
          <w:rFonts w:ascii="Times New Roman" w:eastAsia="Calibri" w:hAnsi="Times New Roman" w:cs="Times New Roman"/>
          <w:sz w:val="23"/>
          <w:szCs w:val="23"/>
          <w:lang w:val="en"/>
        </w:rPr>
        <w:t xml:space="preserve">viewpoint </w:t>
      </w:r>
      <w:r w:rsidRPr="00EF782C">
        <w:rPr>
          <w:rFonts w:ascii="Times New Roman" w:eastAsia="Calibri" w:hAnsi="Times New Roman" w:cs="Times New Roman"/>
          <w:sz w:val="23"/>
          <w:szCs w:val="23"/>
          <w:lang w:val="en"/>
        </w:rPr>
        <w:t>opens up to contributions that deal with the daily problems of adolescence, namely dropping out of school, professional integration, sexual and conjugal violence, early pregnancy, prostitution, rape, abortion, health vulnerability, sexual orientation, etc.</w:t>
      </w:r>
      <w:r w:rsidRPr="00EF782C">
        <w:rPr>
          <w:rFonts w:ascii="Times New Roman" w:eastAsia="Calibri" w:hAnsi="Times New Roman" w:cs="Times New Roman"/>
          <w:sz w:val="23"/>
          <w:szCs w:val="23"/>
        </w:rPr>
        <w:t xml:space="preserve"> </w:t>
      </w:r>
    </w:p>
    <w:p w14:paraId="43841552" w14:textId="77777777" w:rsidR="00EF782C" w:rsidRPr="00E0778E" w:rsidRDefault="00EF782C" w:rsidP="00EF782C">
      <w:pPr>
        <w:numPr>
          <w:ilvl w:val="0"/>
          <w:numId w:val="3"/>
        </w:numPr>
        <w:contextualSpacing/>
        <w:jc w:val="both"/>
        <w:rPr>
          <w:rFonts w:ascii="Times New Roman" w:eastAsia="Calibri" w:hAnsi="Times New Roman" w:cs="Times New Roman"/>
          <w:sz w:val="23"/>
          <w:szCs w:val="23"/>
          <w:lang w:val="en"/>
        </w:rPr>
      </w:pPr>
      <w:r w:rsidRPr="00E0778E">
        <w:rPr>
          <w:rFonts w:ascii="Times New Roman" w:eastAsia="Calibri" w:hAnsi="Times New Roman" w:cs="Times New Roman"/>
          <w:b/>
          <w:bCs/>
          <w:sz w:val="23"/>
          <w:szCs w:val="23"/>
          <w:lang w:val="en"/>
        </w:rPr>
        <w:t>Act-adolescent and the path to empowerment</w:t>
      </w:r>
    </w:p>
    <w:p w14:paraId="3D32D3C4" w14:textId="7889B528" w:rsidR="00EF782C" w:rsidRPr="00E0778E" w:rsidRDefault="00EF782C" w:rsidP="00EF782C">
      <w:pPr>
        <w:jc w:val="both"/>
        <w:rPr>
          <w:rFonts w:ascii="Times New Roman" w:eastAsia="Calibri" w:hAnsi="Times New Roman" w:cs="Times New Roman"/>
          <w:sz w:val="23"/>
          <w:szCs w:val="23"/>
          <w:lang w:val="en"/>
        </w:rPr>
      </w:pPr>
      <w:r w:rsidRPr="00E0778E">
        <w:rPr>
          <w:rFonts w:ascii="Times New Roman" w:eastAsia="Calibri" w:hAnsi="Times New Roman" w:cs="Times New Roman"/>
          <w:sz w:val="23"/>
          <w:szCs w:val="23"/>
          <w:lang w:val="en"/>
        </w:rPr>
        <w:t xml:space="preserve">The rules that define adolescence’s contours are not fixed, whether it is to escape from family and social frameworks, establish or cross borders, or gain autonomy through individual or collective strategies. How do adolescents organize themselves to escape from and transform social codes and imposed moral standards? The very refusal to belong to the group of adolescence </w:t>
      </w:r>
      <w:r w:rsidRPr="00E0778E">
        <w:rPr>
          <w:rFonts w:ascii="Times New Roman" w:eastAsia="Calibri" w:hAnsi="Times New Roman" w:cs="Times New Roman"/>
          <w:color w:val="000000"/>
          <w:sz w:val="23"/>
          <w:szCs w:val="23"/>
          <w:lang w:val="en"/>
        </w:rPr>
        <w:t>creates</w:t>
      </w:r>
      <w:r w:rsidRPr="00E0778E">
        <w:rPr>
          <w:rFonts w:ascii="Times New Roman" w:eastAsia="Calibri" w:hAnsi="Times New Roman" w:cs="Times New Roman"/>
          <w:sz w:val="23"/>
          <w:szCs w:val="23"/>
          <w:lang w:val="en"/>
        </w:rPr>
        <w:t xml:space="preserve"> tension, as </w:t>
      </w:r>
      <w:r w:rsidR="00D01A8C">
        <w:rPr>
          <w:rFonts w:ascii="Times New Roman" w:eastAsia="Calibri" w:hAnsi="Times New Roman" w:cs="Times New Roman"/>
          <w:sz w:val="23"/>
          <w:szCs w:val="23"/>
          <w:lang w:val="en"/>
        </w:rPr>
        <w:t xml:space="preserve">Singly </w:t>
      </w:r>
      <w:r w:rsidR="00D01A8C">
        <w:rPr>
          <w:rFonts w:ascii="Times New Roman" w:eastAsia="Calibri" w:hAnsi="Times New Roman" w:cs="Times New Roman"/>
          <w:sz w:val="23"/>
          <w:szCs w:val="23"/>
          <w:lang w:val="en"/>
        </w:rPr>
        <w:fldChar w:fldCharType="begin"/>
      </w:r>
      <w:r w:rsidR="00D01A8C">
        <w:rPr>
          <w:rFonts w:ascii="Times New Roman" w:eastAsia="Calibri" w:hAnsi="Times New Roman" w:cs="Times New Roman"/>
          <w:sz w:val="23"/>
          <w:szCs w:val="23"/>
          <w:lang w:val="en"/>
        </w:rPr>
        <w:instrText xml:space="preserve"> ADDIN ZOTERO_ITEM CSL_CITATION {"citationID":"zzEUDdBe","properties":{"formattedCitation":"(2006)","plainCitation":"(2006)","noteIndex":0},"citationItems":[{"id":217,"uris":["http://zotero.org/users/7288731/items/LHVT5XN7"],"uri":["http://zotero.org/users/7288731/items/LHVT5XN7"],"itemData":{"id":217,"type":"book","collection-title":"Individu et société","event-place":"Paris","ISBN":"978-2-200-34688-1","language":"fre","note":"OCLC: 266785637","number-of-pages":"398","publisher":"Colin","publisher-place":"Paris","source":"Gemeinsamer Bibliotheksverbund ISBN","title":"Les Adonaissants","author":[{"family":"Singly","given":"François","dropping-particle":"de"}],"issued":{"date-parts":[["2006"]]}},"suppress-author":true}],"schema":"https://github.com/citation-style-language/schema/raw/master/csl-citation.json"} </w:instrText>
      </w:r>
      <w:r w:rsidR="00D01A8C">
        <w:rPr>
          <w:rFonts w:ascii="Times New Roman" w:eastAsia="Calibri" w:hAnsi="Times New Roman" w:cs="Times New Roman"/>
          <w:sz w:val="23"/>
          <w:szCs w:val="23"/>
          <w:lang w:val="en"/>
        </w:rPr>
        <w:fldChar w:fldCharType="separate"/>
      </w:r>
      <w:r w:rsidR="00D01A8C" w:rsidRPr="00D01A8C">
        <w:rPr>
          <w:rFonts w:ascii="Times New Roman" w:hAnsi="Times New Roman" w:cs="Times New Roman"/>
          <w:sz w:val="23"/>
        </w:rPr>
        <w:t>(2006)</w:t>
      </w:r>
      <w:r w:rsidR="00D01A8C">
        <w:rPr>
          <w:rFonts w:ascii="Times New Roman" w:eastAsia="Calibri" w:hAnsi="Times New Roman" w:cs="Times New Roman"/>
          <w:sz w:val="23"/>
          <w:szCs w:val="23"/>
          <w:lang w:val="en"/>
        </w:rPr>
        <w:fldChar w:fldCharType="end"/>
      </w:r>
      <w:r w:rsidRPr="00E0778E">
        <w:rPr>
          <w:rFonts w:ascii="Times New Roman" w:eastAsia="Calibri" w:hAnsi="Times New Roman" w:cs="Times New Roman"/>
          <w:sz w:val="23"/>
          <w:szCs w:val="23"/>
          <w:lang w:val="en"/>
        </w:rPr>
        <w:t xml:space="preserve"> pointed out, behaviors linked to several affiliations, thus referring to the family, aspirations, and refusals. What is the impact of these membership models on the social position of individuals identified as adolescents? The social environments with which this category must deal are subject to unexpected changes (death of parents, family conflicts, economic and health vulnerability, etc.), which are therefore likely to redefine adolescence’s boundaries. Therefore, </w:t>
      </w:r>
      <w:r w:rsidR="00B20F4A">
        <w:rPr>
          <w:rFonts w:ascii="Times New Roman" w:eastAsia="Calibri" w:hAnsi="Times New Roman" w:cs="Times New Roman"/>
          <w:sz w:val="23"/>
          <w:szCs w:val="23"/>
          <w:lang w:val="en"/>
        </w:rPr>
        <w:t>i</w:t>
      </w:r>
      <w:r w:rsidRPr="00E0778E">
        <w:rPr>
          <w:rFonts w:ascii="Times New Roman" w:eastAsia="Calibri" w:hAnsi="Times New Roman" w:cs="Times New Roman"/>
          <w:sz w:val="23"/>
          <w:szCs w:val="23"/>
          <w:lang w:val="en"/>
        </w:rPr>
        <w:t xml:space="preserve">n this viewpoint, the adolescent, actor of </w:t>
      </w:r>
      <w:r w:rsidRPr="00E0778E">
        <w:rPr>
          <w:rFonts w:ascii="Times New Roman" w:eastAsia="Calibri" w:hAnsi="Times New Roman" w:cs="Times New Roman"/>
          <w:color w:val="000000"/>
          <w:sz w:val="23"/>
          <w:szCs w:val="23"/>
          <w:lang w:val="en"/>
        </w:rPr>
        <w:t>his or her trajectory that research should focus on.</w:t>
      </w:r>
    </w:p>
    <w:p w14:paraId="5B2247BE" w14:textId="3A9FBEED" w:rsidR="009A6ED4" w:rsidRDefault="00EF782C" w:rsidP="00EF782C">
      <w:pPr>
        <w:jc w:val="both"/>
        <w:rPr>
          <w:rFonts w:ascii="Times New Roman" w:eastAsia="Calibri" w:hAnsi="Times New Roman" w:cs="Times New Roman"/>
          <w:color w:val="000000"/>
          <w:sz w:val="23"/>
          <w:szCs w:val="23"/>
          <w:lang w:val="en"/>
        </w:rPr>
      </w:pPr>
      <w:r w:rsidRPr="00E0778E">
        <w:rPr>
          <w:rFonts w:ascii="Times New Roman" w:eastAsia="Calibri" w:hAnsi="Times New Roman" w:cs="Times New Roman"/>
          <w:sz w:val="23"/>
          <w:szCs w:val="23"/>
          <w:lang w:val="en"/>
        </w:rPr>
        <w:lastRenderedPageBreak/>
        <w:t>These paths are essentially partial: further research is invited to complete them</w:t>
      </w:r>
      <w:r w:rsidR="00033434">
        <w:rPr>
          <w:rFonts w:ascii="Times New Roman" w:eastAsia="Calibri" w:hAnsi="Times New Roman" w:cs="Times New Roman"/>
          <w:sz w:val="23"/>
          <w:szCs w:val="23"/>
          <w:lang w:val="en"/>
        </w:rPr>
        <w:t xml:space="preserve">. </w:t>
      </w:r>
      <w:r w:rsidRPr="00E0778E">
        <w:rPr>
          <w:rFonts w:ascii="Times New Roman" w:eastAsia="Calibri" w:hAnsi="Times New Roman" w:cs="Times New Roman"/>
          <w:sz w:val="23"/>
          <w:szCs w:val="23"/>
          <w:lang w:val="en"/>
        </w:rPr>
        <w:t xml:space="preserve">The investigative techniques used may vary, </w:t>
      </w:r>
      <w:r w:rsidRPr="00E0778E">
        <w:rPr>
          <w:rFonts w:ascii="Times New Roman" w:eastAsia="Calibri" w:hAnsi="Times New Roman" w:cs="Times New Roman"/>
          <w:color w:val="000000"/>
          <w:sz w:val="23"/>
          <w:szCs w:val="23"/>
          <w:lang w:val="en"/>
        </w:rPr>
        <w:t xml:space="preserve">with a qualitative </w:t>
      </w:r>
      <w:r w:rsidR="00033434" w:rsidRPr="00E0778E">
        <w:rPr>
          <w:rFonts w:ascii="Times New Roman" w:eastAsia="Calibri" w:hAnsi="Times New Roman" w:cs="Times New Roman"/>
          <w:color w:val="000000"/>
          <w:sz w:val="23"/>
          <w:szCs w:val="23"/>
          <w:lang w:val="en"/>
        </w:rPr>
        <w:t>preference:</w:t>
      </w:r>
      <w:r w:rsidRPr="00E0778E">
        <w:rPr>
          <w:rFonts w:ascii="Times New Roman" w:eastAsia="Calibri" w:hAnsi="Times New Roman" w:cs="Times New Roman"/>
          <w:color w:val="000000"/>
          <w:sz w:val="23"/>
          <w:szCs w:val="23"/>
          <w:lang w:val="en"/>
        </w:rPr>
        <w:t xml:space="preserve"> ethnography, historical investigation, analysis of public speeches and documents, interviews, and observations. As part of educational sciences and their links with their contributing disciplines</w:t>
      </w:r>
      <w:r w:rsidR="00B012AC">
        <w:rPr>
          <w:rFonts w:ascii="Times New Roman" w:eastAsia="Calibri" w:hAnsi="Times New Roman" w:cs="Times New Roman"/>
          <w:color w:val="000000"/>
          <w:sz w:val="23"/>
          <w:szCs w:val="23"/>
          <w:lang w:val="en"/>
        </w:rPr>
        <w:t xml:space="preserve"> </w:t>
      </w:r>
      <w:r w:rsidR="00B012AC">
        <w:rPr>
          <w:rFonts w:ascii="Times New Roman" w:eastAsia="Calibri" w:hAnsi="Times New Roman" w:cs="Times New Roman"/>
          <w:color w:val="000000"/>
          <w:sz w:val="23"/>
          <w:szCs w:val="23"/>
          <w:lang w:val="en"/>
        </w:rPr>
        <w:fldChar w:fldCharType="begin"/>
      </w:r>
      <w:r w:rsidR="00B012AC">
        <w:rPr>
          <w:rFonts w:ascii="Times New Roman" w:eastAsia="Calibri" w:hAnsi="Times New Roman" w:cs="Times New Roman"/>
          <w:color w:val="000000"/>
          <w:sz w:val="23"/>
          <w:szCs w:val="23"/>
          <w:lang w:val="en"/>
        </w:rPr>
        <w:instrText xml:space="preserve"> ADDIN ZOTERO_ITEM CSL_CITATION {"citationID":"OgHO6mDf","properties":{"formattedCitation":"(Albero, 2019)","plainCitation":"(Albero, 2019)","noteIndex":0},"citationItems":[{"id":230,"uris":["http://zotero.org/users/7288731/items/BJWZQPED"],"uri":["http://zotero.org/users/7288731/items/BJWZQPED"],"itemData":{"id":230,"type":"article-journal","container-title":"Les dossiers des sciences de l'éducation","DOI":"10.4000/dse.3265","ISSN":"1296-2104, 2272-9968","issue":"41","journalAbbreviation":"dse","page":"21-42","source":"DOI.org (Crossref)","title":"Les sciences de l’éducation au xxie siècle : vers une consolidation disciplinaire de la section ?","title-short":"Les sciences de l’éducation au xxie siècle","author":[{"family":"Albero","given":"Brigitte"}],"issued":{"date-parts":[["2019",9,5]]}}}],"schema":"https://github.com/citation-style-language/schema/raw/master/csl-citation.json"} </w:instrText>
      </w:r>
      <w:r w:rsidR="00B012AC">
        <w:rPr>
          <w:rFonts w:ascii="Times New Roman" w:eastAsia="Calibri" w:hAnsi="Times New Roman" w:cs="Times New Roman"/>
          <w:color w:val="000000"/>
          <w:sz w:val="23"/>
          <w:szCs w:val="23"/>
          <w:lang w:val="en"/>
        </w:rPr>
        <w:fldChar w:fldCharType="separate"/>
      </w:r>
      <w:r w:rsidR="00B012AC" w:rsidRPr="00B012AC">
        <w:rPr>
          <w:rFonts w:ascii="Times New Roman" w:hAnsi="Times New Roman" w:cs="Times New Roman"/>
          <w:sz w:val="23"/>
        </w:rPr>
        <w:t>(Albero, 2019)</w:t>
      </w:r>
      <w:r w:rsidR="00B012AC">
        <w:rPr>
          <w:rFonts w:ascii="Times New Roman" w:eastAsia="Calibri" w:hAnsi="Times New Roman" w:cs="Times New Roman"/>
          <w:color w:val="000000"/>
          <w:sz w:val="23"/>
          <w:szCs w:val="23"/>
          <w:lang w:val="en"/>
        </w:rPr>
        <w:fldChar w:fldCharType="end"/>
      </w:r>
      <w:r w:rsidRPr="00E0778E">
        <w:rPr>
          <w:rFonts w:ascii="Times New Roman" w:eastAsia="Calibri" w:hAnsi="Times New Roman" w:cs="Times New Roman"/>
          <w:color w:val="000000"/>
          <w:sz w:val="23"/>
          <w:szCs w:val="23"/>
          <w:lang w:val="en"/>
        </w:rPr>
        <w:t xml:space="preserve">, the call is open to researchers from different disciplinary backgrounds; the proposals can be written in French, English, or Spanish. </w:t>
      </w:r>
    </w:p>
    <w:p w14:paraId="61F2CC09" w14:textId="4D272654" w:rsidR="00EF782C" w:rsidRDefault="00EF782C" w:rsidP="00EF782C">
      <w:pPr>
        <w:jc w:val="both"/>
        <w:rPr>
          <w:rFonts w:ascii="Times New Roman" w:eastAsia="Calibri" w:hAnsi="Times New Roman" w:cs="Times New Roman"/>
          <w:color w:val="000000"/>
          <w:sz w:val="23"/>
          <w:szCs w:val="23"/>
          <w:lang w:val="en"/>
        </w:rPr>
      </w:pPr>
      <w:r w:rsidRPr="00E0778E">
        <w:rPr>
          <w:rFonts w:ascii="Times New Roman" w:eastAsia="Calibri" w:hAnsi="Times New Roman" w:cs="Times New Roman"/>
          <w:color w:val="000000"/>
          <w:sz w:val="23"/>
          <w:szCs w:val="23"/>
          <w:lang w:val="en"/>
        </w:rPr>
        <w:t>The proposed articles may be based on contextualized approaches that focus on the concept of adolescence within specific locales and comparative approaches highlighting the meaning of observable variability.</w:t>
      </w:r>
    </w:p>
    <w:p w14:paraId="74E6421B" w14:textId="77777777" w:rsidR="00B20F4A" w:rsidRPr="00B20F4A" w:rsidRDefault="00B20F4A" w:rsidP="00B20F4A">
      <w:pPr>
        <w:jc w:val="both"/>
        <w:rPr>
          <w:rFonts w:ascii="Times New Roman" w:eastAsia="Calibri" w:hAnsi="Times New Roman" w:cs="Times New Roman"/>
          <w:b/>
          <w:color w:val="000000"/>
          <w:sz w:val="23"/>
          <w:szCs w:val="23"/>
          <w:lang w:val="en"/>
        </w:rPr>
      </w:pPr>
      <w:r w:rsidRPr="00B20F4A">
        <w:rPr>
          <w:rFonts w:ascii="Times New Roman" w:eastAsia="Calibri" w:hAnsi="Times New Roman" w:cs="Times New Roman"/>
          <w:b/>
          <w:color w:val="000000"/>
          <w:sz w:val="23"/>
          <w:szCs w:val="23"/>
          <w:lang w:val="en"/>
        </w:rPr>
        <w:t>Calendar</w:t>
      </w:r>
    </w:p>
    <w:p w14:paraId="7D56B529" w14:textId="67DA7B77" w:rsidR="00B20F4A" w:rsidRPr="00B20F4A" w:rsidRDefault="00B20F4A" w:rsidP="00B20F4A">
      <w:pPr>
        <w:jc w:val="both"/>
        <w:rPr>
          <w:rFonts w:ascii="Times New Roman" w:eastAsia="Calibri" w:hAnsi="Times New Roman" w:cs="Times New Roman"/>
          <w:color w:val="000000"/>
          <w:sz w:val="23"/>
          <w:szCs w:val="23"/>
          <w:lang w:val="en"/>
        </w:rPr>
      </w:pPr>
      <w:r w:rsidRPr="00B20F4A">
        <w:rPr>
          <w:rFonts w:ascii="Times New Roman" w:eastAsia="Calibri" w:hAnsi="Times New Roman" w:cs="Times New Roman"/>
          <w:color w:val="000000"/>
          <w:sz w:val="23"/>
          <w:szCs w:val="23"/>
          <w:lang w:val="en"/>
        </w:rPr>
        <w:t>By using the form attached to the call, the abstract proposals must reach no later than May 31, 2021, simultaneously to the coordinators of</w:t>
      </w:r>
      <w:r w:rsidR="00FE2D72">
        <w:rPr>
          <w:rFonts w:ascii="Times New Roman" w:eastAsia="Calibri" w:hAnsi="Times New Roman" w:cs="Times New Roman"/>
          <w:color w:val="000000"/>
          <w:sz w:val="23"/>
          <w:szCs w:val="23"/>
          <w:lang w:val="en"/>
        </w:rPr>
        <w:t xml:space="preserve"> the dossier and the co-editors in </w:t>
      </w:r>
      <w:r w:rsidRPr="00B20F4A">
        <w:rPr>
          <w:rFonts w:ascii="Times New Roman" w:eastAsia="Calibri" w:hAnsi="Times New Roman" w:cs="Times New Roman"/>
          <w:color w:val="000000"/>
          <w:sz w:val="23"/>
          <w:szCs w:val="23"/>
          <w:lang w:val="en"/>
        </w:rPr>
        <w:t xml:space="preserve">chief of the </w:t>
      </w:r>
      <w:proofErr w:type="gramStart"/>
      <w:r w:rsidRPr="00B20F4A">
        <w:rPr>
          <w:rFonts w:ascii="Times New Roman" w:eastAsia="Calibri" w:hAnsi="Times New Roman" w:cs="Times New Roman"/>
          <w:color w:val="000000"/>
          <w:sz w:val="23"/>
          <w:szCs w:val="23"/>
          <w:lang w:val="en"/>
        </w:rPr>
        <w:t>journal</w:t>
      </w:r>
      <w:r w:rsidR="004E40F0">
        <w:rPr>
          <w:rFonts w:ascii="Times New Roman" w:eastAsia="Calibri" w:hAnsi="Times New Roman" w:cs="Times New Roman"/>
          <w:color w:val="000000"/>
          <w:sz w:val="23"/>
          <w:szCs w:val="23"/>
          <w:lang w:val="en"/>
        </w:rPr>
        <w:t xml:space="preserve"> </w:t>
      </w:r>
      <w:r w:rsidRPr="00B20F4A">
        <w:rPr>
          <w:rFonts w:ascii="Times New Roman" w:eastAsia="Calibri" w:hAnsi="Times New Roman" w:cs="Times New Roman"/>
          <w:color w:val="000000"/>
          <w:sz w:val="23"/>
          <w:szCs w:val="23"/>
          <w:lang w:val="en"/>
        </w:rPr>
        <w:t>:</w:t>
      </w:r>
      <w:proofErr w:type="gramEnd"/>
    </w:p>
    <w:p w14:paraId="73171C44" w14:textId="77777777" w:rsidR="00E14A6C" w:rsidRPr="00DE4987" w:rsidRDefault="00E14A6C" w:rsidP="00E14A6C">
      <w:pPr>
        <w:spacing w:after="0" w:line="240" w:lineRule="auto"/>
        <w:jc w:val="both"/>
        <w:rPr>
          <w:rFonts w:ascii="Times New Roman" w:eastAsia="Times New Roman" w:hAnsi="Times New Roman" w:cs="Times New Roman"/>
          <w:color w:val="000000"/>
          <w:sz w:val="23"/>
          <w:szCs w:val="23"/>
          <w:lang w:val="fr-FR" w:bidi="en-US"/>
        </w:rPr>
      </w:pPr>
      <w:r w:rsidRPr="00DE4987">
        <w:rPr>
          <w:rFonts w:ascii="Times New Roman" w:eastAsia="Times New Roman" w:hAnsi="Times New Roman" w:cs="Times New Roman"/>
          <w:color w:val="000000"/>
          <w:sz w:val="23"/>
          <w:szCs w:val="23"/>
          <w:lang w:val="fr-FR" w:bidi="en-US"/>
        </w:rPr>
        <w:t xml:space="preserve">David JEAN SIMON : </w:t>
      </w:r>
      <w:hyperlink r:id="rId14" w:history="1">
        <w:r w:rsidRPr="00DE4987">
          <w:rPr>
            <w:rFonts w:ascii="Times New Roman" w:eastAsia="Times New Roman" w:hAnsi="Times New Roman" w:cs="Times New Roman"/>
            <w:color w:val="0000FF"/>
            <w:sz w:val="23"/>
            <w:szCs w:val="23"/>
            <w:u w:val="single"/>
            <w:lang w:val="fr-FR" w:bidi="en-US"/>
          </w:rPr>
          <w:t>david.jean-simon@etu.univ-paris1.fr</w:t>
        </w:r>
      </w:hyperlink>
    </w:p>
    <w:p w14:paraId="58A45C01" w14:textId="77777777" w:rsidR="00E14A6C" w:rsidRPr="00DE4987" w:rsidRDefault="00E14A6C" w:rsidP="00E14A6C">
      <w:pPr>
        <w:spacing w:after="0" w:line="240" w:lineRule="auto"/>
        <w:jc w:val="both"/>
        <w:rPr>
          <w:rFonts w:ascii="Times New Roman" w:eastAsia="Times New Roman" w:hAnsi="Times New Roman" w:cs="Times New Roman"/>
          <w:color w:val="000000"/>
          <w:sz w:val="23"/>
          <w:szCs w:val="23"/>
          <w:lang w:val="fr-FR" w:bidi="en-US"/>
        </w:rPr>
      </w:pPr>
      <w:proofErr w:type="spellStart"/>
      <w:r w:rsidRPr="00DE4987">
        <w:rPr>
          <w:rFonts w:ascii="Times New Roman" w:eastAsia="Times New Roman" w:hAnsi="Times New Roman" w:cs="Times New Roman"/>
          <w:color w:val="000000"/>
          <w:sz w:val="23"/>
          <w:szCs w:val="23"/>
          <w:lang w:val="fr-FR" w:bidi="en-US"/>
        </w:rPr>
        <w:t>Ayawavi</w:t>
      </w:r>
      <w:proofErr w:type="spellEnd"/>
      <w:r w:rsidRPr="00DE4987">
        <w:rPr>
          <w:rFonts w:ascii="Times New Roman" w:eastAsia="Times New Roman" w:hAnsi="Times New Roman" w:cs="Times New Roman"/>
          <w:color w:val="000000"/>
          <w:sz w:val="23"/>
          <w:szCs w:val="23"/>
          <w:lang w:val="fr-FR" w:bidi="en-US"/>
        </w:rPr>
        <w:t xml:space="preserve"> </w:t>
      </w:r>
      <w:proofErr w:type="spellStart"/>
      <w:r w:rsidRPr="00DE4987">
        <w:rPr>
          <w:rFonts w:ascii="Times New Roman" w:eastAsia="Times New Roman" w:hAnsi="Times New Roman" w:cs="Times New Roman"/>
          <w:color w:val="000000"/>
          <w:sz w:val="23"/>
          <w:szCs w:val="23"/>
          <w:lang w:val="fr-FR" w:bidi="en-US"/>
        </w:rPr>
        <w:t>Sitsopé</w:t>
      </w:r>
      <w:proofErr w:type="spellEnd"/>
      <w:r w:rsidRPr="00DE4987">
        <w:rPr>
          <w:rFonts w:ascii="Times New Roman" w:eastAsia="Times New Roman" w:hAnsi="Times New Roman" w:cs="Times New Roman"/>
          <w:color w:val="000000"/>
          <w:sz w:val="23"/>
          <w:szCs w:val="23"/>
          <w:lang w:val="fr-FR" w:bidi="en-US"/>
        </w:rPr>
        <w:t xml:space="preserve"> TOUDEKA : </w:t>
      </w:r>
      <w:hyperlink r:id="rId15" w:history="1">
        <w:r w:rsidRPr="00DE4987">
          <w:rPr>
            <w:rFonts w:ascii="Times New Roman" w:eastAsia="Times New Roman" w:hAnsi="Times New Roman" w:cs="Times New Roman"/>
            <w:color w:val="0000FF"/>
            <w:sz w:val="23"/>
            <w:szCs w:val="23"/>
            <w:u w:val="single"/>
            <w:lang w:val="fr-FR" w:bidi="en-US"/>
          </w:rPr>
          <w:t>marie.toudeka@gmail.com</w:t>
        </w:r>
      </w:hyperlink>
      <w:r w:rsidRPr="00DE4987">
        <w:rPr>
          <w:rFonts w:ascii="Times New Roman" w:eastAsia="Times New Roman" w:hAnsi="Times New Roman" w:cs="Times New Roman"/>
          <w:color w:val="000000"/>
          <w:sz w:val="23"/>
          <w:szCs w:val="23"/>
          <w:lang w:val="fr-FR" w:bidi="en-US"/>
        </w:rPr>
        <w:t xml:space="preserve"> </w:t>
      </w:r>
    </w:p>
    <w:p w14:paraId="346A8395" w14:textId="77777777" w:rsidR="00E14A6C" w:rsidRPr="00DE4987" w:rsidRDefault="00E14A6C" w:rsidP="00E14A6C">
      <w:pPr>
        <w:spacing w:after="0" w:line="240" w:lineRule="auto"/>
        <w:jc w:val="both"/>
        <w:rPr>
          <w:rFonts w:ascii="Times New Roman" w:eastAsia="Times New Roman" w:hAnsi="Times New Roman" w:cs="Times New Roman"/>
          <w:color w:val="000000"/>
          <w:sz w:val="23"/>
          <w:szCs w:val="23"/>
          <w:lang w:val="fr-FR" w:bidi="en-US"/>
        </w:rPr>
      </w:pPr>
      <w:proofErr w:type="spellStart"/>
      <w:r w:rsidRPr="00DE4987">
        <w:rPr>
          <w:rFonts w:ascii="Times New Roman" w:eastAsia="Times New Roman" w:hAnsi="Times New Roman" w:cs="Times New Roman"/>
          <w:color w:val="000000"/>
          <w:sz w:val="23"/>
          <w:szCs w:val="23"/>
          <w:lang w:val="fr-FR" w:bidi="en-US"/>
        </w:rPr>
        <w:t>Kenson</w:t>
      </w:r>
      <w:proofErr w:type="spellEnd"/>
      <w:r w:rsidRPr="00DE4987">
        <w:rPr>
          <w:rFonts w:ascii="Times New Roman" w:eastAsia="Times New Roman" w:hAnsi="Times New Roman" w:cs="Times New Roman"/>
          <w:color w:val="000000"/>
          <w:sz w:val="23"/>
          <w:szCs w:val="23"/>
          <w:lang w:val="fr-FR" w:bidi="en-US"/>
        </w:rPr>
        <w:t xml:space="preserve"> JOISSAINT : </w:t>
      </w:r>
      <w:hyperlink r:id="rId16" w:history="1">
        <w:r w:rsidRPr="00DE4987">
          <w:rPr>
            <w:rFonts w:ascii="Times New Roman" w:eastAsia="Times New Roman" w:hAnsi="Times New Roman" w:cs="Times New Roman"/>
            <w:color w:val="0000FF"/>
            <w:sz w:val="23"/>
            <w:szCs w:val="23"/>
            <w:u w:val="single"/>
            <w:lang w:val="fr-FR" w:bidi="en-US"/>
          </w:rPr>
          <w:t>kenson.joissaint@ehess.fr</w:t>
        </w:r>
      </w:hyperlink>
      <w:r w:rsidRPr="00DE4987">
        <w:rPr>
          <w:rFonts w:ascii="Times New Roman" w:eastAsia="Times New Roman" w:hAnsi="Times New Roman" w:cs="Times New Roman"/>
          <w:color w:val="000000"/>
          <w:sz w:val="23"/>
          <w:szCs w:val="23"/>
          <w:lang w:val="fr-FR" w:bidi="en-US"/>
        </w:rPr>
        <w:t xml:space="preserve"> </w:t>
      </w:r>
    </w:p>
    <w:p w14:paraId="7546B036" w14:textId="77777777" w:rsidR="00E14A6C" w:rsidRPr="00DE4987" w:rsidRDefault="00E14A6C" w:rsidP="00E14A6C">
      <w:pPr>
        <w:spacing w:after="0" w:line="240" w:lineRule="auto"/>
        <w:jc w:val="both"/>
        <w:rPr>
          <w:rFonts w:ascii="Times New Roman" w:eastAsia="Times New Roman" w:hAnsi="Times New Roman" w:cs="Times New Roman"/>
          <w:color w:val="000000"/>
          <w:sz w:val="23"/>
          <w:szCs w:val="23"/>
          <w:lang w:val="fr-FR" w:bidi="en-US"/>
        </w:rPr>
      </w:pPr>
      <w:proofErr w:type="spellStart"/>
      <w:r w:rsidRPr="00DE4987">
        <w:rPr>
          <w:rFonts w:ascii="Times New Roman" w:eastAsia="Times New Roman" w:hAnsi="Times New Roman" w:cs="Times New Roman"/>
          <w:color w:val="000000"/>
          <w:sz w:val="23"/>
          <w:szCs w:val="23"/>
          <w:lang w:val="fr-FR" w:bidi="en-US"/>
        </w:rPr>
        <w:t>Ladeu</w:t>
      </w:r>
      <w:proofErr w:type="spellEnd"/>
      <w:r w:rsidRPr="00DE4987">
        <w:rPr>
          <w:rFonts w:ascii="Times New Roman" w:eastAsia="Times New Roman" w:hAnsi="Times New Roman" w:cs="Times New Roman"/>
          <w:color w:val="000000"/>
          <w:sz w:val="23"/>
          <w:szCs w:val="23"/>
          <w:lang w:val="fr-FR" w:bidi="en-US"/>
        </w:rPr>
        <w:t xml:space="preserve"> TOKPA : </w:t>
      </w:r>
      <w:hyperlink r:id="rId17" w:history="1">
        <w:r w:rsidRPr="00DE4987">
          <w:rPr>
            <w:rFonts w:ascii="Times New Roman" w:eastAsia="Times New Roman" w:hAnsi="Times New Roman" w:cs="Times New Roman"/>
            <w:color w:val="0000FF"/>
            <w:sz w:val="23"/>
            <w:szCs w:val="23"/>
            <w:u w:val="single"/>
            <w:lang w:val="fr-FR" w:bidi="en-US"/>
          </w:rPr>
          <w:t>ladeu.tokpa@etu.univ-paris1.fr</w:t>
        </w:r>
      </w:hyperlink>
      <w:r w:rsidRPr="00DE4987">
        <w:rPr>
          <w:rFonts w:ascii="Times New Roman" w:eastAsia="Times New Roman" w:hAnsi="Times New Roman" w:cs="Times New Roman"/>
          <w:color w:val="000000"/>
          <w:sz w:val="23"/>
          <w:szCs w:val="23"/>
          <w:lang w:val="fr-FR" w:bidi="en-US"/>
        </w:rPr>
        <w:t xml:space="preserve"> </w:t>
      </w:r>
    </w:p>
    <w:p w14:paraId="33E2F397" w14:textId="77777777" w:rsidR="00E14A6C" w:rsidRPr="00DE4987" w:rsidRDefault="00E14A6C" w:rsidP="00E14A6C">
      <w:pPr>
        <w:spacing w:after="1"/>
        <w:rPr>
          <w:rFonts w:ascii="Times New Roman" w:eastAsia="Times New Roman" w:hAnsi="Times New Roman" w:cs="Times New Roman"/>
          <w:color w:val="000000"/>
          <w:sz w:val="23"/>
          <w:szCs w:val="23"/>
          <w:lang w:val="fr-FR" w:bidi="en-US"/>
        </w:rPr>
      </w:pPr>
    </w:p>
    <w:p w14:paraId="24A7B7F5" w14:textId="77777777" w:rsidR="00E14A6C" w:rsidRPr="00DE4987" w:rsidRDefault="00E14A6C" w:rsidP="00E14A6C">
      <w:pPr>
        <w:spacing w:after="1"/>
        <w:rPr>
          <w:rFonts w:ascii="Times New Roman" w:eastAsia="Times New Roman" w:hAnsi="Times New Roman" w:cs="Times New Roman"/>
          <w:color w:val="000000"/>
          <w:sz w:val="23"/>
          <w:szCs w:val="23"/>
          <w:lang w:val="es-ES" w:bidi="en-US"/>
        </w:rPr>
      </w:pPr>
      <w:r w:rsidRPr="00DE4987">
        <w:rPr>
          <w:rFonts w:ascii="Times New Roman" w:eastAsia="Times New Roman" w:hAnsi="Times New Roman" w:cs="Times New Roman"/>
          <w:color w:val="000000"/>
          <w:sz w:val="23"/>
          <w:szCs w:val="23"/>
          <w:lang w:val="es-ES" w:bidi="en-US"/>
        </w:rPr>
        <w:t xml:space="preserve">Olivier </w:t>
      </w:r>
      <w:proofErr w:type="gramStart"/>
      <w:r w:rsidRPr="00DE4987">
        <w:rPr>
          <w:rFonts w:ascii="Times New Roman" w:eastAsia="Times New Roman" w:hAnsi="Times New Roman" w:cs="Times New Roman"/>
          <w:color w:val="000000"/>
          <w:sz w:val="23"/>
          <w:szCs w:val="23"/>
          <w:lang w:val="es-ES" w:bidi="en-US"/>
        </w:rPr>
        <w:t>BRITO :</w:t>
      </w:r>
      <w:proofErr w:type="gramEnd"/>
      <w:r w:rsidRPr="00DE4987">
        <w:rPr>
          <w:rFonts w:ascii="Times New Roman" w:eastAsia="Times New Roman" w:hAnsi="Times New Roman" w:cs="Times New Roman"/>
          <w:color w:val="000000"/>
          <w:sz w:val="23"/>
          <w:szCs w:val="23"/>
          <w:lang w:val="es-ES" w:bidi="en-US"/>
        </w:rPr>
        <w:t xml:space="preserve"> </w:t>
      </w:r>
      <w:hyperlink r:id="rId18" w:history="1">
        <w:r w:rsidRPr="00DE4987">
          <w:rPr>
            <w:rFonts w:ascii="Times New Roman" w:eastAsia="Times New Roman" w:hAnsi="Times New Roman" w:cs="Times New Roman"/>
            <w:color w:val="0000FF"/>
            <w:sz w:val="23"/>
            <w:szCs w:val="23"/>
            <w:u w:val="single"/>
            <w:lang w:val="es-ES" w:bidi="en-US"/>
          </w:rPr>
          <w:t>obrito@parisnanterre.fr</w:t>
        </w:r>
      </w:hyperlink>
    </w:p>
    <w:p w14:paraId="5148EC26" w14:textId="77777777" w:rsidR="00E14A6C" w:rsidRPr="00ED43F5" w:rsidRDefault="00E14A6C" w:rsidP="00E14A6C">
      <w:pPr>
        <w:rPr>
          <w:sz w:val="23"/>
          <w:szCs w:val="23"/>
          <w:lang w:val="es-ES"/>
        </w:rPr>
      </w:pPr>
      <w:r w:rsidRPr="00DE4987">
        <w:rPr>
          <w:rFonts w:ascii="Times New Roman" w:eastAsia="Times New Roman" w:hAnsi="Times New Roman" w:cs="Times New Roman"/>
          <w:color w:val="000000"/>
          <w:sz w:val="23"/>
          <w:szCs w:val="23"/>
          <w:lang w:val="es-ES" w:bidi="en-US"/>
        </w:rPr>
        <w:t xml:space="preserve">Fanny </w:t>
      </w:r>
      <w:proofErr w:type="gramStart"/>
      <w:r w:rsidRPr="00DE4987">
        <w:rPr>
          <w:rFonts w:ascii="Times New Roman" w:eastAsia="Times New Roman" w:hAnsi="Times New Roman" w:cs="Times New Roman"/>
          <w:color w:val="000000"/>
          <w:sz w:val="23"/>
          <w:szCs w:val="23"/>
          <w:lang w:val="es-ES" w:bidi="en-US"/>
        </w:rPr>
        <w:t>SALANE :</w:t>
      </w:r>
      <w:proofErr w:type="gramEnd"/>
      <w:r w:rsidRPr="00DE4987">
        <w:rPr>
          <w:rFonts w:ascii="Times New Roman" w:eastAsia="Times New Roman" w:hAnsi="Times New Roman" w:cs="Times New Roman"/>
          <w:color w:val="000000"/>
          <w:sz w:val="23"/>
          <w:szCs w:val="23"/>
          <w:lang w:val="es-ES" w:bidi="en-US"/>
        </w:rPr>
        <w:t xml:space="preserve"> </w:t>
      </w:r>
      <w:hyperlink r:id="rId19" w:history="1">
        <w:r w:rsidRPr="00DE4987">
          <w:rPr>
            <w:rFonts w:ascii="Times New Roman" w:eastAsia="Times New Roman" w:hAnsi="Times New Roman" w:cs="Times New Roman"/>
            <w:color w:val="0000FF"/>
            <w:sz w:val="23"/>
            <w:szCs w:val="23"/>
            <w:u w:val="single"/>
            <w:lang w:val="es-ES" w:bidi="en-US"/>
          </w:rPr>
          <w:t>fsalane@parisnanterre.fr</w:t>
        </w:r>
      </w:hyperlink>
    </w:p>
    <w:p w14:paraId="0270EA12" w14:textId="77777777" w:rsidR="00B20F4A" w:rsidRPr="004E40F0" w:rsidRDefault="00B20F4A" w:rsidP="00B20F4A">
      <w:pPr>
        <w:jc w:val="both"/>
        <w:rPr>
          <w:rFonts w:ascii="Times New Roman" w:eastAsia="Calibri" w:hAnsi="Times New Roman" w:cs="Times New Roman"/>
          <w:color w:val="000000"/>
          <w:sz w:val="23"/>
          <w:szCs w:val="23"/>
          <w:lang w:val="es-ES"/>
        </w:rPr>
      </w:pPr>
    </w:p>
    <w:p w14:paraId="65B49AD3" w14:textId="40D077E6" w:rsidR="00FD6DE2" w:rsidRDefault="00B20F4A" w:rsidP="00B20F4A">
      <w:pPr>
        <w:jc w:val="both"/>
        <w:rPr>
          <w:rFonts w:ascii="Times New Roman" w:eastAsia="Calibri" w:hAnsi="Times New Roman" w:cs="Times New Roman"/>
          <w:color w:val="000000"/>
          <w:sz w:val="23"/>
          <w:szCs w:val="23"/>
          <w:lang w:val="en"/>
        </w:rPr>
      </w:pPr>
      <w:r w:rsidRPr="00B20F4A">
        <w:rPr>
          <w:rFonts w:ascii="Times New Roman" w:eastAsia="Calibri" w:hAnsi="Times New Roman" w:cs="Times New Roman"/>
          <w:color w:val="000000"/>
          <w:sz w:val="23"/>
          <w:szCs w:val="23"/>
          <w:lang w:val="en"/>
        </w:rPr>
        <w:t>A first version of the articles will be sent by November 30, 2021 at the latest.</w:t>
      </w:r>
    </w:p>
    <w:p w14:paraId="5CA46C83" w14:textId="77777777" w:rsidR="00FD6DE2" w:rsidRDefault="00FD6DE2" w:rsidP="00EF782C">
      <w:pPr>
        <w:jc w:val="both"/>
        <w:rPr>
          <w:rFonts w:ascii="Times New Roman" w:eastAsia="Calibri" w:hAnsi="Times New Roman" w:cs="Times New Roman"/>
          <w:color w:val="000000"/>
          <w:sz w:val="23"/>
          <w:szCs w:val="23"/>
          <w:lang w:val="en"/>
        </w:rPr>
      </w:pPr>
    </w:p>
    <w:p w14:paraId="2AE3D1F5" w14:textId="77777777" w:rsidR="00FD6DE2" w:rsidRDefault="00FD6DE2" w:rsidP="00EF782C">
      <w:pPr>
        <w:jc w:val="both"/>
        <w:rPr>
          <w:rFonts w:ascii="Times New Roman" w:eastAsia="Calibri" w:hAnsi="Times New Roman" w:cs="Times New Roman"/>
          <w:color w:val="000000"/>
          <w:sz w:val="23"/>
          <w:szCs w:val="23"/>
          <w:lang w:val="en"/>
        </w:rPr>
      </w:pPr>
    </w:p>
    <w:p w14:paraId="00FA5ADB" w14:textId="77777777" w:rsidR="00FD6DE2" w:rsidRDefault="00FD6DE2" w:rsidP="00EF782C">
      <w:pPr>
        <w:jc w:val="both"/>
        <w:rPr>
          <w:rFonts w:ascii="Times New Roman" w:eastAsia="Calibri" w:hAnsi="Times New Roman" w:cs="Times New Roman"/>
          <w:color w:val="000000"/>
          <w:sz w:val="23"/>
          <w:szCs w:val="23"/>
          <w:lang w:val="en"/>
        </w:rPr>
      </w:pPr>
    </w:p>
    <w:p w14:paraId="1F7C358A" w14:textId="77777777" w:rsidR="00FD6DE2" w:rsidRDefault="00FD6DE2" w:rsidP="00EF782C">
      <w:pPr>
        <w:jc w:val="both"/>
        <w:rPr>
          <w:rFonts w:ascii="Times New Roman" w:eastAsia="Calibri" w:hAnsi="Times New Roman" w:cs="Times New Roman"/>
          <w:color w:val="000000"/>
          <w:sz w:val="23"/>
          <w:szCs w:val="23"/>
          <w:lang w:val="en"/>
        </w:rPr>
      </w:pPr>
    </w:p>
    <w:p w14:paraId="7B1EA887" w14:textId="77777777" w:rsidR="00FD6DE2" w:rsidRDefault="00FD6DE2" w:rsidP="00EF782C">
      <w:pPr>
        <w:jc w:val="both"/>
        <w:rPr>
          <w:rFonts w:ascii="Times New Roman" w:eastAsia="Calibri" w:hAnsi="Times New Roman" w:cs="Times New Roman"/>
          <w:color w:val="000000"/>
          <w:sz w:val="23"/>
          <w:szCs w:val="23"/>
          <w:lang w:val="en"/>
        </w:rPr>
      </w:pPr>
    </w:p>
    <w:p w14:paraId="62342DA0" w14:textId="77777777" w:rsidR="00FD6DE2" w:rsidRDefault="00FD6DE2" w:rsidP="00EF782C">
      <w:pPr>
        <w:jc w:val="both"/>
        <w:rPr>
          <w:rFonts w:ascii="Times New Roman" w:eastAsia="Calibri" w:hAnsi="Times New Roman" w:cs="Times New Roman"/>
          <w:color w:val="000000"/>
          <w:sz w:val="23"/>
          <w:szCs w:val="23"/>
          <w:lang w:val="en"/>
        </w:rPr>
      </w:pPr>
    </w:p>
    <w:p w14:paraId="06C74EFC" w14:textId="77777777" w:rsidR="00FD6DE2" w:rsidRDefault="00FD6DE2" w:rsidP="00EF782C">
      <w:pPr>
        <w:jc w:val="both"/>
        <w:rPr>
          <w:rFonts w:ascii="Times New Roman" w:eastAsia="Calibri" w:hAnsi="Times New Roman" w:cs="Times New Roman"/>
          <w:color w:val="000000"/>
          <w:sz w:val="23"/>
          <w:szCs w:val="23"/>
          <w:lang w:val="en"/>
        </w:rPr>
      </w:pPr>
    </w:p>
    <w:p w14:paraId="272DD6B1" w14:textId="77777777" w:rsidR="00FD6DE2" w:rsidRDefault="00FD6DE2" w:rsidP="00EF782C">
      <w:pPr>
        <w:jc w:val="both"/>
        <w:rPr>
          <w:rFonts w:ascii="Times New Roman" w:eastAsia="Calibri" w:hAnsi="Times New Roman" w:cs="Times New Roman"/>
          <w:color w:val="000000"/>
          <w:sz w:val="23"/>
          <w:szCs w:val="23"/>
          <w:lang w:val="en"/>
        </w:rPr>
      </w:pPr>
    </w:p>
    <w:p w14:paraId="2492002C" w14:textId="77777777" w:rsidR="00FD6DE2" w:rsidRDefault="00FD6DE2" w:rsidP="00EF782C">
      <w:pPr>
        <w:jc w:val="both"/>
        <w:rPr>
          <w:rFonts w:ascii="Times New Roman" w:eastAsia="Calibri" w:hAnsi="Times New Roman" w:cs="Times New Roman"/>
          <w:color w:val="000000"/>
          <w:sz w:val="23"/>
          <w:szCs w:val="23"/>
          <w:lang w:val="en"/>
        </w:rPr>
      </w:pPr>
    </w:p>
    <w:p w14:paraId="0773C1C3" w14:textId="77777777" w:rsidR="00FD6DE2" w:rsidRDefault="00FD6DE2" w:rsidP="00EF782C">
      <w:pPr>
        <w:jc w:val="both"/>
        <w:rPr>
          <w:rFonts w:ascii="Times New Roman" w:eastAsia="Calibri" w:hAnsi="Times New Roman" w:cs="Times New Roman"/>
          <w:color w:val="000000"/>
          <w:sz w:val="23"/>
          <w:szCs w:val="23"/>
          <w:lang w:val="en"/>
        </w:rPr>
      </w:pPr>
    </w:p>
    <w:p w14:paraId="7EDCFBFA" w14:textId="77777777" w:rsidR="00FD6DE2" w:rsidRDefault="00FD6DE2" w:rsidP="00EF782C">
      <w:pPr>
        <w:jc w:val="both"/>
        <w:rPr>
          <w:rFonts w:ascii="Times New Roman" w:eastAsia="Calibri" w:hAnsi="Times New Roman" w:cs="Times New Roman"/>
          <w:sz w:val="23"/>
          <w:szCs w:val="23"/>
        </w:rPr>
      </w:pPr>
    </w:p>
    <w:p w14:paraId="25961534" w14:textId="77777777" w:rsidR="002D1520" w:rsidRDefault="002D1520" w:rsidP="00EF782C">
      <w:pPr>
        <w:jc w:val="both"/>
        <w:rPr>
          <w:rFonts w:ascii="Times New Roman" w:eastAsia="Calibri" w:hAnsi="Times New Roman" w:cs="Times New Roman"/>
          <w:sz w:val="23"/>
          <w:szCs w:val="23"/>
        </w:rPr>
      </w:pPr>
    </w:p>
    <w:p w14:paraId="09B831BA" w14:textId="77777777" w:rsidR="002D1520" w:rsidRDefault="002D1520" w:rsidP="00EF782C">
      <w:pPr>
        <w:jc w:val="both"/>
        <w:rPr>
          <w:rFonts w:ascii="Times New Roman" w:eastAsia="Calibri" w:hAnsi="Times New Roman" w:cs="Times New Roman"/>
          <w:sz w:val="23"/>
          <w:szCs w:val="23"/>
        </w:rPr>
      </w:pPr>
    </w:p>
    <w:p w14:paraId="7A586B22" w14:textId="77777777" w:rsidR="002D1520" w:rsidRDefault="002D1520" w:rsidP="00EF782C">
      <w:pPr>
        <w:jc w:val="both"/>
        <w:rPr>
          <w:rFonts w:ascii="Times New Roman" w:eastAsia="Calibri" w:hAnsi="Times New Roman" w:cs="Times New Roman"/>
          <w:sz w:val="23"/>
          <w:szCs w:val="23"/>
        </w:rPr>
      </w:pPr>
    </w:p>
    <w:p w14:paraId="1D6C6BF5" w14:textId="77777777" w:rsidR="00033434" w:rsidRDefault="00033434" w:rsidP="00EF782C">
      <w:pPr>
        <w:jc w:val="both"/>
        <w:rPr>
          <w:rFonts w:ascii="Times New Roman" w:eastAsia="Calibri" w:hAnsi="Times New Roman" w:cs="Times New Roman"/>
          <w:sz w:val="23"/>
          <w:szCs w:val="23"/>
        </w:rPr>
      </w:pPr>
    </w:p>
    <w:p w14:paraId="63765205" w14:textId="77777777" w:rsidR="00033434" w:rsidRDefault="00033434" w:rsidP="00EF782C">
      <w:pPr>
        <w:jc w:val="both"/>
        <w:rPr>
          <w:rFonts w:ascii="Times New Roman" w:eastAsia="Calibri" w:hAnsi="Times New Roman" w:cs="Times New Roman"/>
          <w:sz w:val="23"/>
          <w:szCs w:val="23"/>
        </w:rPr>
      </w:pPr>
    </w:p>
    <w:p w14:paraId="4D35769D" w14:textId="77777777" w:rsidR="00033434" w:rsidRDefault="00033434" w:rsidP="00EF782C">
      <w:pPr>
        <w:jc w:val="both"/>
        <w:rPr>
          <w:rFonts w:ascii="Times New Roman" w:eastAsia="Calibri" w:hAnsi="Times New Roman" w:cs="Times New Roman"/>
          <w:sz w:val="23"/>
          <w:szCs w:val="23"/>
        </w:rPr>
      </w:pPr>
    </w:p>
    <w:p w14:paraId="3ED3C556" w14:textId="3ACBBA5A" w:rsidR="00072BF5" w:rsidRPr="002D1520" w:rsidRDefault="00072BF5" w:rsidP="00711F4B">
      <w:pPr>
        <w:jc w:val="center"/>
        <w:rPr>
          <w:rFonts w:ascii="Times New Roman" w:hAnsi="Times New Roman" w:cs="Times New Roman"/>
          <w:b/>
          <w:sz w:val="23"/>
          <w:szCs w:val="23"/>
          <w:lang w:val="es-ES"/>
        </w:rPr>
      </w:pPr>
      <w:r w:rsidRPr="00E0778E">
        <w:rPr>
          <w:rFonts w:ascii="Times New Roman" w:hAnsi="Times New Roman" w:cs="Times New Roman"/>
          <w:b/>
          <w:sz w:val="23"/>
          <w:szCs w:val="23"/>
          <w:lang w:val="es-ES"/>
        </w:rPr>
        <w:t>Llamado a contribución</w:t>
      </w:r>
    </w:p>
    <w:p w14:paraId="6A1D909B" w14:textId="7FE0186E" w:rsidR="00072BF5" w:rsidRDefault="00072BF5" w:rsidP="002D1520">
      <w:pPr>
        <w:jc w:val="center"/>
        <w:rPr>
          <w:rFonts w:ascii="Times New Roman" w:hAnsi="Times New Roman" w:cs="Times New Roman"/>
          <w:b/>
          <w:sz w:val="28"/>
          <w:szCs w:val="28"/>
          <w:lang w:val="es-ES"/>
        </w:rPr>
      </w:pPr>
      <w:r w:rsidRPr="002D1520">
        <w:rPr>
          <w:rFonts w:ascii="Times New Roman" w:hAnsi="Times New Roman" w:cs="Times New Roman"/>
          <w:b/>
          <w:sz w:val="28"/>
          <w:szCs w:val="28"/>
          <w:lang w:val="es-ES"/>
        </w:rPr>
        <w:t>Adolescencia en los países del Sur</w:t>
      </w:r>
    </w:p>
    <w:p w14:paraId="531623C1" w14:textId="77777777" w:rsidR="002D1520" w:rsidRPr="002D1520" w:rsidRDefault="002D1520" w:rsidP="002D1520">
      <w:pPr>
        <w:jc w:val="center"/>
        <w:rPr>
          <w:rFonts w:ascii="Times New Roman" w:hAnsi="Times New Roman" w:cs="Times New Roman"/>
          <w:b/>
          <w:sz w:val="28"/>
          <w:szCs w:val="28"/>
          <w:lang w:val="es-ES"/>
        </w:rPr>
      </w:pPr>
    </w:p>
    <w:p w14:paraId="0B417037" w14:textId="77777777" w:rsidR="00072BF5" w:rsidRPr="00ED43F5" w:rsidRDefault="00072BF5" w:rsidP="00072BF5">
      <w:pPr>
        <w:jc w:val="both"/>
        <w:rPr>
          <w:rFonts w:ascii="Times New Roman" w:hAnsi="Times New Roman" w:cs="Times New Roman"/>
          <w:b/>
          <w:sz w:val="23"/>
          <w:szCs w:val="23"/>
          <w:lang w:val="fr-FR"/>
        </w:rPr>
      </w:pPr>
      <w:proofErr w:type="spellStart"/>
      <w:r w:rsidRPr="00ED43F5">
        <w:rPr>
          <w:rFonts w:ascii="Times New Roman" w:hAnsi="Times New Roman" w:cs="Times New Roman"/>
          <w:b/>
          <w:sz w:val="23"/>
          <w:szCs w:val="23"/>
          <w:lang w:val="fr-FR"/>
        </w:rPr>
        <w:t>Equipo</w:t>
      </w:r>
      <w:proofErr w:type="spellEnd"/>
      <w:r w:rsidRPr="00ED43F5">
        <w:rPr>
          <w:rFonts w:ascii="Times New Roman" w:hAnsi="Times New Roman" w:cs="Times New Roman"/>
          <w:b/>
          <w:sz w:val="23"/>
          <w:szCs w:val="23"/>
          <w:lang w:val="fr-FR"/>
        </w:rPr>
        <w:t xml:space="preserve"> de </w:t>
      </w:r>
      <w:proofErr w:type="spellStart"/>
      <w:proofErr w:type="gramStart"/>
      <w:r w:rsidRPr="00ED43F5">
        <w:rPr>
          <w:rFonts w:ascii="Times New Roman" w:hAnsi="Times New Roman" w:cs="Times New Roman"/>
          <w:b/>
          <w:sz w:val="23"/>
          <w:szCs w:val="23"/>
          <w:lang w:val="fr-FR"/>
        </w:rPr>
        <w:t>coordinación</w:t>
      </w:r>
      <w:proofErr w:type="spellEnd"/>
      <w:r w:rsidRPr="00ED43F5">
        <w:rPr>
          <w:rFonts w:ascii="Times New Roman" w:hAnsi="Times New Roman" w:cs="Times New Roman"/>
          <w:b/>
          <w:sz w:val="23"/>
          <w:szCs w:val="23"/>
          <w:lang w:val="fr-FR"/>
        </w:rPr>
        <w:t>:</w:t>
      </w:r>
      <w:proofErr w:type="gramEnd"/>
    </w:p>
    <w:p w14:paraId="43BED51B" w14:textId="4C8C3472" w:rsidR="00072BF5" w:rsidRDefault="00072BF5" w:rsidP="00072BF5">
      <w:pPr>
        <w:jc w:val="both"/>
        <w:rPr>
          <w:rFonts w:ascii="Times New Roman" w:hAnsi="Times New Roman" w:cs="Times New Roman"/>
          <w:sz w:val="23"/>
          <w:szCs w:val="23"/>
          <w:lang w:val="fr-FR"/>
        </w:rPr>
      </w:pPr>
      <w:r w:rsidRPr="00E0778E">
        <w:rPr>
          <w:rFonts w:ascii="Times New Roman" w:hAnsi="Times New Roman" w:cs="Times New Roman"/>
          <w:sz w:val="23"/>
          <w:szCs w:val="23"/>
          <w:lang w:val="fr-FR"/>
        </w:rPr>
        <w:t xml:space="preserve">David JEAN SIMON (Centre de Recherche de l’Institut de Démographie, </w:t>
      </w:r>
      <w:proofErr w:type="spellStart"/>
      <w:r w:rsidRPr="00E0778E">
        <w:rPr>
          <w:rFonts w:ascii="Times New Roman" w:hAnsi="Times New Roman" w:cs="Times New Roman"/>
          <w:sz w:val="23"/>
          <w:szCs w:val="23"/>
          <w:lang w:val="fr-FR"/>
        </w:rPr>
        <w:t>Universidad</w:t>
      </w:r>
      <w:proofErr w:type="spellEnd"/>
      <w:r w:rsidRPr="00E0778E">
        <w:rPr>
          <w:rFonts w:ascii="Times New Roman" w:hAnsi="Times New Roman" w:cs="Times New Roman"/>
          <w:sz w:val="23"/>
          <w:szCs w:val="23"/>
          <w:lang w:val="fr-FR"/>
        </w:rPr>
        <w:t xml:space="preserve"> Paris 1 Panthéon Sorbonne), </w:t>
      </w:r>
      <w:proofErr w:type="spellStart"/>
      <w:r w:rsidR="000864B2" w:rsidRPr="00E0778E">
        <w:rPr>
          <w:rFonts w:ascii="Times New Roman" w:hAnsi="Times New Roman" w:cs="Times New Roman"/>
          <w:sz w:val="23"/>
          <w:szCs w:val="23"/>
          <w:lang w:val="fr-FR"/>
        </w:rPr>
        <w:t>Ayawavi</w:t>
      </w:r>
      <w:proofErr w:type="spellEnd"/>
      <w:r w:rsidR="000864B2" w:rsidRPr="00E0778E">
        <w:rPr>
          <w:rFonts w:ascii="Times New Roman" w:hAnsi="Times New Roman" w:cs="Times New Roman"/>
          <w:sz w:val="23"/>
          <w:szCs w:val="23"/>
          <w:lang w:val="fr-FR"/>
        </w:rPr>
        <w:t xml:space="preserve"> </w:t>
      </w:r>
      <w:proofErr w:type="spellStart"/>
      <w:r w:rsidR="000864B2" w:rsidRPr="00E0778E">
        <w:rPr>
          <w:rFonts w:ascii="Times New Roman" w:hAnsi="Times New Roman" w:cs="Times New Roman"/>
          <w:sz w:val="23"/>
          <w:szCs w:val="23"/>
          <w:lang w:val="fr-FR"/>
        </w:rPr>
        <w:t>Sitsopé</w:t>
      </w:r>
      <w:proofErr w:type="spellEnd"/>
      <w:r w:rsidR="000864B2" w:rsidRPr="00E0778E">
        <w:rPr>
          <w:rFonts w:ascii="Times New Roman" w:hAnsi="Times New Roman" w:cs="Times New Roman"/>
          <w:sz w:val="23"/>
          <w:szCs w:val="23"/>
          <w:lang w:val="fr-FR"/>
        </w:rPr>
        <w:t xml:space="preserve"> TOUDEKA (Unité de Recherche Démographique, </w:t>
      </w:r>
      <w:proofErr w:type="spellStart"/>
      <w:r w:rsidR="000864B2" w:rsidRPr="00E0778E">
        <w:rPr>
          <w:rFonts w:ascii="Times New Roman" w:hAnsi="Times New Roman" w:cs="Times New Roman"/>
          <w:sz w:val="23"/>
          <w:szCs w:val="23"/>
          <w:lang w:val="fr-FR"/>
        </w:rPr>
        <w:t>Uni</w:t>
      </w:r>
      <w:r w:rsidR="000864B2">
        <w:rPr>
          <w:rFonts w:ascii="Times New Roman" w:hAnsi="Times New Roman" w:cs="Times New Roman"/>
          <w:sz w:val="23"/>
          <w:szCs w:val="23"/>
          <w:lang w:val="fr-FR"/>
        </w:rPr>
        <w:t>versidad</w:t>
      </w:r>
      <w:proofErr w:type="spellEnd"/>
      <w:r w:rsidR="000864B2">
        <w:rPr>
          <w:rFonts w:ascii="Times New Roman" w:hAnsi="Times New Roman" w:cs="Times New Roman"/>
          <w:sz w:val="23"/>
          <w:szCs w:val="23"/>
          <w:lang w:val="fr-FR"/>
        </w:rPr>
        <w:t xml:space="preserve"> de Lomé), </w:t>
      </w:r>
      <w:proofErr w:type="spellStart"/>
      <w:r w:rsidRPr="00E0778E">
        <w:rPr>
          <w:rFonts w:ascii="Times New Roman" w:hAnsi="Times New Roman" w:cs="Times New Roman"/>
          <w:sz w:val="23"/>
          <w:szCs w:val="23"/>
          <w:lang w:val="fr-FR"/>
        </w:rPr>
        <w:t>Kenson</w:t>
      </w:r>
      <w:proofErr w:type="spellEnd"/>
      <w:r w:rsidRPr="00E0778E">
        <w:rPr>
          <w:rFonts w:ascii="Times New Roman" w:hAnsi="Times New Roman" w:cs="Times New Roman"/>
          <w:sz w:val="23"/>
          <w:szCs w:val="23"/>
          <w:lang w:val="fr-FR"/>
        </w:rPr>
        <w:t xml:space="preserve"> JOISSAINT (Centre d’études en sciences sociales du religieux, École des Hautes Études en Sciences Sociales), </w:t>
      </w:r>
      <w:proofErr w:type="spellStart"/>
      <w:r w:rsidRPr="00E0778E">
        <w:rPr>
          <w:rFonts w:ascii="Times New Roman" w:hAnsi="Times New Roman" w:cs="Times New Roman"/>
          <w:sz w:val="23"/>
          <w:szCs w:val="23"/>
          <w:lang w:val="fr-FR"/>
        </w:rPr>
        <w:t>Ladeu</w:t>
      </w:r>
      <w:proofErr w:type="spellEnd"/>
      <w:r w:rsidRPr="00E0778E">
        <w:rPr>
          <w:rFonts w:ascii="Times New Roman" w:hAnsi="Times New Roman" w:cs="Times New Roman"/>
          <w:sz w:val="23"/>
          <w:szCs w:val="23"/>
          <w:lang w:val="fr-FR"/>
        </w:rPr>
        <w:t xml:space="preserve"> TOKPA (Centre de Recherche de l’Institut de Démographie, </w:t>
      </w:r>
      <w:proofErr w:type="spellStart"/>
      <w:r w:rsidRPr="00E0778E">
        <w:rPr>
          <w:rFonts w:ascii="Times New Roman" w:hAnsi="Times New Roman" w:cs="Times New Roman"/>
          <w:sz w:val="23"/>
          <w:szCs w:val="23"/>
          <w:lang w:val="fr-FR"/>
        </w:rPr>
        <w:t>Universi</w:t>
      </w:r>
      <w:r w:rsidR="000864B2">
        <w:rPr>
          <w:rFonts w:ascii="Times New Roman" w:hAnsi="Times New Roman" w:cs="Times New Roman"/>
          <w:sz w:val="23"/>
          <w:szCs w:val="23"/>
          <w:lang w:val="fr-FR"/>
        </w:rPr>
        <w:t>dad</w:t>
      </w:r>
      <w:proofErr w:type="spellEnd"/>
      <w:r w:rsidR="000864B2">
        <w:rPr>
          <w:rFonts w:ascii="Times New Roman" w:hAnsi="Times New Roman" w:cs="Times New Roman"/>
          <w:sz w:val="23"/>
          <w:szCs w:val="23"/>
          <w:lang w:val="fr-FR"/>
        </w:rPr>
        <w:t xml:space="preserve"> Paris 1 Panthéon Sorbonne).</w:t>
      </w:r>
    </w:p>
    <w:p w14:paraId="0EC77A73" w14:textId="77777777" w:rsidR="00711F4B" w:rsidRPr="00471646" w:rsidRDefault="00ED43F5" w:rsidP="00711F4B">
      <w:pPr>
        <w:spacing w:after="40" w:line="240" w:lineRule="auto"/>
        <w:jc w:val="center"/>
        <w:rPr>
          <w:rFonts w:ascii="Times New Roman" w:eastAsia="Calibri" w:hAnsi="Times New Roman" w:cs="Times New Roman"/>
          <w:sz w:val="23"/>
          <w:szCs w:val="23"/>
          <w:lang w:val="es-ES"/>
        </w:rPr>
      </w:pPr>
      <w:r>
        <w:rPr>
          <w:rFonts w:ascii="Times New Roman" w:hAnsi="Times New Roman" w:cs="Times New Roman"/>
          <w:sz w:val="23"/>
          <w:szCs w:val="23"/>
          <w:lang w:val="fr-FR"/>
        </w:rPr>
        <w:t xml:space="preserve"> </w:t>
      </w:r>
      <w:r w:rsidR="00711F4B" w:rsidRPr="00471646">
        <w:rPr>
          <w:rFonts w:ascii="Times New Roman" w:eastAsia="Calibri" w:hAnsi="Times New Roman" w:cs="Times New Roman"/>
          <w:sz w:val="23"/>
          <w:szCs w:val="23"/>
          <w:lang w:val="es-ES"/>
        </w:rPr>
        <w:t>****</w:t>
      </w:r>
    </w:p>
    <w:p w14:paraId="0B0250FE" w14:textId="3F66515B"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 xml:space="preserve">Desde la antigüedad hasta la posmodernidad, la figura de la adolescencia ocupa un lugar importante en las sociedades. Se le asigna, por un lado, a una categoría de edad y a transformaciones fisiológicas </w:t>
      </w:r>
      <w:r w:rsidR="00A4072D">
        <w:rPr>
          <w:rFonts w:ascii="Times New Roman" w:hAnsi="Times New Roman" w:cs="Times New Roman"/>
          <w:sz w:val="23"/>
          <w:szCs w:val="23"/>
          <w:lang w:val="es-ES"/>
        </w:rPr>
        <w:fldChar w:fldCharType="begin"/>
      </w:r>
      <w:r w:rsidR="00A4072D">
        <w:rPr>
          <w:rFonts w:ascii="Times New Roman" w:hAnsi="Times New Roman" w:cs="Times New Roman"/>
          <w:sz w:val="23"/>
          <w:szCs w:val="23"/>
          <w:lang w:val="es-ES"/>
        </w:rPr>
        <w:instrText xml:space="preserve"> ADDIN ZOTERO_ITEM CSL_CITATION {"citationID":"vozRlf2P","properties":{"formattedCitation":"(Courtois, 2011; Potel, 2006; Taborda-Sim\\uc0\\u245{}es, 2005)","plainCitation":"(Courtois, 2011; Potel, 2006; Taborda-Simões, 2005)","noteIndex":0},"citationItems":[{"id":202,"uris":["http://zotero.org/users/7288731/items/PBJZL9NZ"],"uri":["http://zotero.org/users/7288731/items/PBJZL9NZ"],"itemData":{"id":202,"type":"article-journal","collection-title":"Dunod","container-title":"Sous la direction de Courtois Robert","page":"21-28.","title":"Chapitre 2. Risque et adolescence, Les conduites à risque à l'adolescence","author":[{"family":"Courtois","given":"Robert"}],"issued":{"date-parts":[["2011"]]}}},{"id":203,"uris":["http://zotero.org/users/7288731/items/FZ7WRJVS"],"uri":["http://zotero.org/users/7288731/items/FZ7WRJVS"],"itemData":{"id":203,"type":"chapter","container-title":"Dans : , C. Potel, Corps brûlant, corps adolescent: Des thérapies à médiations corporelles pour les adolescents","edition":"Érès","event-place":"Toulouse, France","page":"57-70","publisher-place":"Toulouse, France","title":"4. L'adolescence : un passage","author":[{"family":"Potel","given":"Catherine"}],"issued":{"date-parts":[["2006"]]}}},{"id":201,"uris":["http://zotero.org/users/7288731/items/R9KPLL5B"],"uri":["http://zotero.org/users/7288731/items/R9KPLL5B"],"itemData":{"id":201,"type":"article-journal","container-title":"Bulletin de psychologie","DOI":"10.3917/bupsy.479.0521","ISSN":"0007-4403, 1968-3766","issue":"5","language":"fr","page":"521","source":"DOI.org (Crossref)","title":"L'adolescence : une transition, une crise ou un changement ?","title-short":"L'adolescence","volume":"Numéro 479","author":[{"family":"Taborda-Simões","given":"Maria da Conceição"}],"issued":{"date-parts":[["2005"]]}}}],"schema":"https://github.com/citation-style-language/schema/raw/master/csl-citation.json"} </w:instrText>
      </w:r>
      <w:r w:rsidR="00A4072D">
        <w:rPr>
          <w:rFonts w:ascii="Times New Roman" w:hAnsi="Times New Roman" w:cs="Times New Roman"/>
          <w:sz w:val="23"/>
          <w:szCs w:val="23"/>
          <w:lang w:val="es-ES"/>
        </w:rPr>
        <w:fldChar w:fldCharType="separate"/>
      </w:r>
      <w:r w:rsidR="00A4072D" w:rsidRPr="00ED43F5">
        <w:rPr>
          <w:rFonts w:ascii="Times New Roman" w:hAnsi="Times New Roman" w:cs="Times New Roman"/>
          <w:sz w:val="23"/>
          <w:szCs w:val="24"/>
          <w:lang w:val="es-ES"/>
        </w:rPr>
        <w:t>(Courtois, 2011; Potel, 2006; Taborda-Simões, 2005)</w:t>
      </w:r>
      <w:r w:rsidR="00A4072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xml:space="preserve">, y por otro lado, a cambios en el comportamiento, riesgos y formas de desafíos de las reglas sociales y morales </w:t>
      </w:r>
      <w:r w:rsidR="00A4072D">
        <w:rPr>
          <w:rFonts w:ascii="Times New Roman" w:hAnsi="Times New Roman" w:cs="Times New Roman"/>
          <w:sz w:val="23"/>
          <w:szCs w:val="23"/>
          <w:lang w:val="es-ES"/>
        </w:rPr>
        <w:fldChar w:fldCharType="begin"/>
      </w:r>
      <w:r w:rsidR="00A4072D">
        <w:rPr>
          <w:rFonts w:ascii="Times New Roman" w:hAnsi="Times New Roman" w:cs="Times New Roman"/>
          <w:sz w:val="23"/>
          <w:szCs w:val="23"/>
          <w:lang w:val="es-ES"/>
        </w:rPr>
        <w:instrText xml:space="preserve"> ADDIN ZOTERO_ITEM CSL_CITATION {"citationID":"VNEXQMEq","properties":{"formattedCitation":"(Agraimbah et al., 2011)","plainCitation":"(Agraimbah et al., 2011)","noteIndex":0},"citationItems":[{"id":204,"uris":["http://zotero.org/users/7288731/items/TV8E9UFF"],"uri":["http://zotero.org/users/7288731/items/TV8E9UFF"],"itemData":{"id":204,"type":"article-journal","container-title":"Spécificités","issue":"4","page":"55-64","title":"Adolescence : Crise !","volume":"1","author":[{"family":"Agraimbah","given":"Aicha"},{"family":"Carda","given":"Priscille"},{"family":"Couppey","given":"Émeline"}],"issued":{"date-parts":[["2011"]]}}}],"schema":"https://github.com/citation-style-language/schema/raw/master/csl-citation.json"} </w:instrText>
      </w:r>
      <w:r w:rsidR="00A4072D">
        <w:rPr>
          <w:rFonts w:ascii="Times New Roman" w:hAnsi="Times New Roman" w:cs="Times New Roman"/>
          <w:sz w:val="23"/>
          <w:szCs w:val="23"/>
          <w:lang w:val="es-ES"/>
        </w:rPr>
        <w:fldChar w:fldCharType="separate"/>
      </w:r>
      <w:r w:rsidR="00A4072D" w:rsidRPr="00ED43F5">
        <w:rPr>
          <w:rFonts w:ascii="Times New Roman" w:hAnsi="Times New Roman" w:cs="Times New Roman"/>
          <w:sz w:val="23"/>
          <w:lang w:val="es-ES"/>
        </w:rPr>
        <w:t>(Agraimbah et al., 2011)</w:t>
      </w:r>
      <w:r w:rsidR="00A4072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xml:space="preserve">. A menudo la adolescencia se presenta como un período de tensión en la vida de los individuos </w:t>
      </w:r>
      <w:r w:rsidR="00A4072D">
        <w:rPr>
          <w:rFonts w:ascii="Times New Roman" w:hAnsi="Times New Roman" w:cs="Times New Roman"/>
          <w:sz w:val="23"/>
          <w:szCs w:val="23"/>
          <w:lang w:val="es-ES"/>
        </w:rPr>
        <w:fldChar w:fldCharType="begin"/>
      </w:r>
      <w:r w:rsidR="00A4072D">
        <w:rPr>
          <w:rFonts w:ascii="Times New Roman" w:hAnsi="Times New Roman" w:cs="Times New Roman"/>
          <w:sz w:val="23"/>
          <w:szCs w:val="23"/>
          <w:lang w:val="es-ES"/>
        </w:rPr>
        <w:instrText xml:space="preserve"> ADDIN ZOTERO_ITEM CSL_CITATION {"citationID":"Yh4QzCmg","properties":{"formattedCitation":"(Debesse, 1958)","plainCitation":"(Debesse, 1958)","noteIndex":0},"citationItems":[{"id":205,"uris":["http://zotero.org/users/7288731/items/LCPQXEVB"],"uri":["http://zotero.org/users/7288731/items/LCPQXEVB"],"itemData":{"id":205,"type":"article-journal","container-title":"Enfance","DOI":"10.3406/enfan.1958.1408","ISSN":"0013-7545","issue":"4","journalAbbreviation":"enfan","language":"fr","page":"287-302","source":"DOI.org (Crossref)","title":"L'adolescence est-elle une crise ?","volume":"11","author":[{"family":"Debesse","given":"Maurice"}],"issued":{"date-parts":[["1958"]]}}}],"schema":"https://github.com/citation-style-language/schema/raw/master/csl-citation.json"} </w:instrText>
      </w:r>
      <w:r w:rsidR="00A4072D">
        <w:rPr>
          <w:rFonts w:ascii="Times New Roman" w:hAnsi="Times New Roman" w:cs="Times New Roman"/>
          <w:sz w:val="23"/>
          <w:szCs w:val="23"/>
          <w:lang w:val="es-ES"/>
        </w:rPr>
        <w:fldChar w:fldCharType="separate"/>
      </w:r>
      <w:r w:rsidR="00A4072D" w:rsidRPr="00ED43F5">
        <w:rPr>
          <w:rFonts w:ascii="Times New Roman" w:hAnsi="Times New Roman" w:cs="Times New Roman"/>
          <w:sz w:val="23"/>
          <w:lang w:val="es-ES"/>
        </w:rPr>
        <w:t>(Debesse, 1958)</w:t>
      </w:r>
      <w:r w:rsidR="00A4072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Delimitada entre el término de la infancia y la entrada en la vida adulta, ella abarca múltiples realidades y vivencias, que varían según épocas, regiones y grupos sociales. De los marcos legales y políticos nacionales a las instituciones internacionales (OMS, UNFPA, UNICEF), no faltan intentos de construir criterios generales de identificación, pero la plasticidad y complejidad a las que se refiere la adolescencia a menudo desafían los enfoques. Ante los déficits de aprehensiones universales, los estudios específicos y las perspectivas comparadas siguen siendo la vía importante para comprender los cambios en las configuraciones de la adolescencia en diferentes contextos sociales, históricos y geográficos.</w:t>
      </w:r>
    </w:p>
    <w:p w14:paraId="72E9CE20" w14:textId="7D95B6E4"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 xml:space="preserve">Por supuesto, existen numerosos escritos sobre la adolescencia, construyendo así criterios que asignan esta categoría social a los cambios fisiológicos y de comportamiento </w:t>
      </w:r>
      <w:r w:rsidR="00A4072D">
        <w:rPr>
          <w:rFonts w:ascii="Times New Roman" w:hAnsi="Times New Roman" w:cs="Times New Roman"/>
          <w:sz w:val="23"/>
          <w:szCs w:val="23"/>
          <w:lang w:val="es-ES"/>
        </w:rPr>
        <w:fldChar w:fldCharType="begin"/>
      </w:r>
      <w:r w:rsidR="00A4072D">
        <w:rPr>
          <w:rFonts w:ascii="Times New Roman" w:hAnsi="Times New Roman" w:cs="Times New Roman"/>
          <w:sz w:val="23"/>
          <w:szCs w:val="23"/>
          <w:lang w:val="es-ES"/>
        </w:rPr>
        <w:instrText xml:space="preserve"> ADDIN ZOTERO_ITEM CSL_CITATION {"citationID":"ZQD7cqKb","properties":{"formattedCitation":"(Discour, 2011; Taborda-Sim\\uc0\\u245{}es, 2005)","plainCitation":"(Discour, 2011; Taborda-Simões, 2005)","noteIndex":0},"citationItems":[{"id":200,"uris":["http://zotero.org/users/7288731/items/GVHSR6KW"],"uri":["http://zotero.org/users/7288731/items/GVHSR6KW"],"itemData":{"id":200,"type":"article-journal","container-title":"Les Cahiers Dynamiques","DOI":"10.3917/lcd.050.0040","ISSN":"1276-3780, 2109-9545","issue":"1","language":"fr","page":"40","source":"DOI.org (Crossref)","title":"Changements du corps et remaniement psychique à l'adolescence","volume":"50","author":[{"family":"Discour","given":"Valérie"}],"issued":{"date-parts":[["2011"]]}}},{"id":201,"uris":["http://zotero.org/users/7288731/items/R9KPLL5B"],"uri":["http://zotero.org/users/7288731/items/R9KPLL5B"],"itemData":{"id":201,"type":"article-journal","container-title":"Bulletin de psychologie","DOI":"10.3917/bupsy.479.0521","ISSN":"0007-4403, 1968-3766","issue":"5","language":"fr","page":"521","source":"DOI.org (Crossref)","title":"L'adolescence : une transition, une crise ou un changement ?","title-short":"L'adolescence","volume":"Numéro 479","author":[{"family":"Taborda-Simões","given":"Maria da Conceição"}],"issued":{"date-parts":[["2005"]]}}}],"schema":"https://github.com/citation-style-language/schema/raw/master/csl-citation.json"} </w:instrText>
      </w:r>
      <w:r w:rsidR="00A4072D">
        <w:rPr>
          <w:rFonts w:ascii="Times New Roman" w:hAnsi="Times New Roman" w:cs="Times New Roman"/>
          <w:sz w:val="23"/>
          <w:szCs w:val="23"/>
          <w:lang w:val="es-ES"/>
        </w:rPr>
        <w:fldChar w:fldCharType="separate"/>
      </w:r>
      <w:r w:rsidR="00A4072D" w:rsidRPr="00ED43F5">
        <w:rPr>
          <w:rFonts w:ascii="Times New Roman" w:hAnsi="Times New Roman" w:cs="Times New Roman"/>
          <w:sz w:val="23"/>
          <w:szCs w:val="24"/>
          <w:lang w:val="es-ES"/>
        </w:rPr>
        <w:t>(Discour, 2011; Taborda-Simões, 2005)</w:t>
      </w:r>
      <w:r w:rsidR="00A4072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xml:space="preserve">. Esta literatura a menudo describe las realidades de las sociedades occidentales, descuidando así las peculiaridades de los contextos del Sur. Por tanto, a menudo se acusa al concepto de adolescencia de ser demasiado abstracto, irrelevante o culturalmente insensible a contextos específicos. En este sentido, la figura de la adolescencia, al igual que otras categorías sociales, puede resaltar tensiones entre representaciones concurrentes y sus implicaciones en relación a la forma en que los adolescentes del Norte y del Sur son construidos y representados en sus entornos </w:t>
      </w:r>
      <w:r w:rsidR="00A4072D">
        <w:rPr>
          <w:rFonts w:ascii="Times New Roman" w:hAnsi="Times New Roman" w:cs="Times New Roman"/>
          <w:sz w:val="23"/>
          <w:szCs w:val="23"/>
          <w:lang w:val="es-ES"/>
        </w:rPr>
        <w:fldChar w:fldCharType="begin"/>
      </w:r>
      <w:r w:rsidR="00A4072D">
        <w:rPr>
          <w:rFonts w:ascii="Times New Roman" w:hAnsi="Times New Roman" w:cs="Times New Roman"/>
          <w:sz w:val="23"/>
          <w:szCs w:val="23"/>
          <w:lang w:val="es-ES"/>
        </w:rPr>
        <w:instrText xml:space="preserve"> ADDIN ZOTERO_ITEM CSL_CITATION {"citationID":"TzJ9mdCt","properties":{"formattedCitation":"(Burman, 1996)","plainCitation":"(Burman, 1996)","noteIndex":0},"citationItems":[{"id":206,"uris":["http://zotero.org/users/7288731/items/WEQ7SUCI"],"uri":["http://zotero.org/users/7288731/items/WEQ7SUCI"],"itemData":{"id":206,"type":"article-journal","container-title":"Childhood","DOI":"10.1177/0907568296003001004","ISSN":"0907-5682, 1461-7013","issue":"1","journalAbbreviation":"Childhood","language":"en","page":"45-66","source":"DOI.org (Crossref)","title":"Local, Global or Globalized?: Child Development and International Child Rights Legislation","title-short":"Local, Global or Globalized?","volume":"3","author":[{"family":"Burman","given":"Erica"}],"issued":{"date-parts":[["1996",2]]}}}],"schema":"https://github.com/citation-style-language/schema/raw/master/csl-citation.json"} </w:instrText>
      </w:r>
      <w:r w:rsidR="00A4072D">
        <w:rPr>
          <w:rFonts w:ascii="Times New Roman" w:hAnsi="Times New Roman" w:cs="Times New Roman"/>
          <w:sz w:val="23"/>
          <w:szCs w:val="23"/>
          <w:lang w:val="es-ES"/>
        </w:rPr>
        <w:fldChar w:fldCharType="separate"/>
      </w:r>
      <w:r w:rsidR="00A4072D" w:rsidRPr="00ED43F5">
        <w:rPr>
          <w:rFonts w:ascii="Times New Roman" w:hAnsi="Times New Roman" w:cs="Times New Roman"/>
          <w:sz w:val="23"/>
          <w:lang w:val="es-ES"/>
        </w:rPr>
        <w:t>(Burman, 1996)</w:t>
      </w:r>
      <w:r w:rsidR="00A4072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xml:space="preserve">. Así como las experiencias de la adolescencia varían entre las categorías sociales, también varían entre los contextos sociales y las referencias culturales. Por ejemplo, en algunos países de África occidental, la adolescencia está particularmente sujeta a normas sociales y culturales </w:t>
      </w:r>
      <w:r w:rsidR="00A4072D">
        <w:rPr>
          <w:rFonts w:ascii="Times New Roman" w:hAnsi="Times New Roman" w:cs="Times New Roman"/>
          <w:sz w:val="23"/>
          <w:szCs w:val="23"/>
          <w:lang w:val="es-ES"/>
        </w:rPr>
        <w:fldChar w:fldCharType="begin"/>
      </w:r>
      <w:r w:rsidR="00A4072D">
        <w:rPr>
          <w:rFonts w:ascii="Times New Roman" w:hAnsi="Times New Roman" w:cs="Times New Roman"/>
          <w:sz w:val="23"/>
          <w:szCs w:val="23"/>
          <w:lang w:val="es-ES"/>
        </w:rPr>
        <w:instrText xml:space="preserve"> ADDIN ZOTERO_ITEM CSL_CITATION {"citationID":"II4myXFh","properties":{"formattedCitation":"(Discour, 2011; Vallet, 2009)","plainCitation":"(Discour, 2011; Vallet, 2009)","noteIndex":0},"citationItems":[{"id":200,"uris":["http://zotero.org/users/7288731/items/GVHSR6KW"],"uri":["http://zotero.org/users/7288731/items/GVHSR6KW"],"itemData":{"id":200,"type":"article-journal","container-title":"Les Cahiers Dynamiques","DOI":"10.3917/lcd.050.0040","ISSN":"1276-3780, 2109-9545","issue":"1","language":"fr","page":"40","source":"DOI.org (Crossref)","title":"Changements du corps et remaniement psychique à l'adolescence","volume":"50","author":[{"family":"Discour","given":"Valérie"}],"issued":{"date-parts":[["2011"]]}}},{"id":207,"uris":["http://zotero.org/users/7288731/items/QYBAAPH2"],"uri":["http://zotero.org/users/7288731/items/QYBAAPH2"],"itemData":{"id":207,"type":"article-journal","container-title":"Idées économiques et sociales","DOI":"10.3917/idee.158.0053","ISSN":"2257-5111, 2264-2749","issue":"4","language":"fr","page":"53","source":"DOI.org (Crossref)","title":"Corps et socialisation","volume":"N° 158","author":[{"family":"Vallet","given":"Guillaume"}],"issued":{"date-parts":[["2009"]]}}}],"schema":"https://github.com/citation-style-language/schema/raw/master/csl-citation.json"} </w:instrText>
      </w:r>
      <w:r w:rsidR="00A4072D">
        <w:rPr>
          <w:rFonts w:ascii="Times New Roman" w:hAnsi="Times New Roman" w:cs="Times New Roman"/>
          <w:sz w:val="23"/>
          <w:szCs w:val="23"/>
          <w:lang w:val="es-ES"/>
        </w:rPr>
        <w:fldChar w:fldCharType="separate"/>
      </w:r>
      <w:r w:rsidR="00A4072D" w:rsidRPr="00ED43F5">
        <w:rPr>
          <w:rFonts w:ascii="Times New Roman" w:hAnsi="Times New Roman" w:cs="Times New Roman"/>
          <w:sz w:val="23"/>
          <w:lang w:val="es-ES"/>
        </w:rPr>
        <w:t>(Discour, 2011; Vallet, 2009)</w:t>
      </w:r>
      <w:r w:rsidR="00A4072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xml:space="preserve">. Además, las realidades sociales pueden colocar a los adolescentes en entornos que los inciten a actuar y a definir una autonomía que a veces es demasiada temprana. Estas realidades reconfiguran constantemente la construcción social de la adolescencia, dando así una variabilidad de significados y experiencias a esta categoría social. Al romper con los criterios identificativos generales (grupo de edad, transformaciones fisiológicas o vulnerabilidad), la adolescencia se caracteriza, sobre todo, como un área problemática que debe ser cuestionada; es portadora de una ambivalencia fundamental, siendo a la vez una realidad negativa </w:t>
      </w:r>
      <w:r w:rsidRPr="00E0778E">
        <w:rPr>
          <w:rFonts w:ascii="Times New Roman" w:hAnsi="Times New Roman" w:cs="Times New Roman"/>
          <w:sz w:val="23"/>
          <w:szCs w:val="23"/>
          <w:lang w:val="es-ES"/>
        </w:rPr>
        <w:lastRenderedPageBreak/>
        <w:t xml:space="preserve">cuando designa un período de crisis y una cultura de irresponsabilidad </w:t>
      </w:r>
      <w:r w:rsidR="001C33C1">
        <w:rPr>
          <w:rFonts w:ascii="Times New Roman" w:hAnsi="Times New Roman" w:cs="Times New Roman"/>
          <w:sz w:val="23"/>
          <w:szCs w:val="23"/>
          <w:lang w:val="es-ES"/>
        </w:rPr>
        <w:fldChar w:fldCharType="begin"/>
      </w:r>
      <w:r w:rsidR="001C33C1">
        <w:rPr>
          <w:rFonts w:ascii="Times New Roman" w:hAnsi="Times New Roman" w:cs="Times New Roman"/>
          <w:sz w:val="23"/>
          <w:szCs w:val="23"/>
          <w:lang w:val="es-ES"/>
        </w:rPr>
        <w:instrText xml:space="preserve"> ADDIN ZOTERO_ITEM CSL_CITATION {"citationID":"9by72TpY","properties":{"formattedCitation":"(Galland, 2001)","plainCitation":"(Galland, 2001)","noteIndex":0},"citationItems":[{"id":208,"uris":["http://zotero.org/users/7288731/items/YRKZTKAL"],"uri":["http://zotero.org/users/7288731/items/YRKZTKAL"],"itemData":{"id":208,"type":"article-journal","container-title":"Revue Française de Sociologie","DOI":"10.2307/3322734","ISSN":"00352969","issue":"4","journalAbbreviation":"Revue Française de Sociologie","page":"611","source":"DOI.org (Crossref)","title":"Adolescence, post-adolescence, jeunesse: retour sur quelques interprétations","title-short":"Adolescence, post-adolescence, jeunesse","volume":"42","author":[{"family":"Galland","given":"Olivier"}],"issued":{"date-parts":[["2001",10]]}}}],"schema":"https://github.com/citation-style-language/schema/raw/master/csl-citation.json"} </w:instrText>
      </w:r>
      <w:r w:rsidR="001C33C1">
        <w:rPr>
          <w:rFonts w:ascii="Times New Roman" w:hAnsi="Times New Roman" w:cs="Times New Roman"/>
          <w:sz w:val="23"/>
          <w:szCs w:val="23"/>
          <w:lang w:val="es-ES"/>
        </w:rPr>
        <w:fldChar w:fldCharType="separate"/>
      </w:r>
      <w:r w:rsidR="001C33C1" w:rsidRPr="00ED43F5">
        <w:rPr>
          <w:rFonts w:ascii="Times New Roman" w:hAnsi="Times New Roman" w:cs="Times New Roman"/>
          <w:sz w:val="23"/>
          <w:lang w:val="es-ES"/>
        </w:rPr>
        <w:t>(Galland, 2001)</w:t>
      </w:r>
      <w:r w:rsidR="001C33C1">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y una realidad positiva cuando se refiere a una forma de reflexividad juvenil, de conocimiento y de compromiso con uno mismo, revelando así una capacidad de acción y de autonomía.</w:t>
      </w:r>
    </w:p>
    <w:p w14:paraId="0E95A820" w14:textId="77777777"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En este número temático, queremos explorar la construcción y realidad de la adolescencia en contextos del Sur. Cuatro ejes nos permitirán comprender mejor el concepto de adolescencia y al propio adolescente como actor.</w:t>
      </w:r>
    </w:p>
    <w:p w14:paraId="1E5F88E7" w14:textId="77777777" w:rsidR="00072BF5" w:rsidRPr="00E0778E" w:rsidRDefault="00072BF5" w:rsidP="00973492">
      <w:pPr>
        <w:pStyle w:val="Paragraphedeliste"/>
        <w:numPr>
          <w:ilvl w:val="0"/>
          <w:numId w:val="2"/>
        </w:numPr>
        <w:spacing w:after="40" w:line="240" w:lineRule="auto"/>
        <w:jc w:val="both"/>
        <w:rPr>
          <w:rFonts w:ascii="Times New Roman" w:hAnsi="Times New Roman" w:cs="Times New Roman"/>
          <w:b/>
          <w:sz w:val="23"/>
          <w:szCs w:val="23"/>
          <w:lang w:val="es-ES"/>
        </w:rPr>
      </w:pPr>
      <w:r w:rsidRPr="00E0778E">
        <w:rPr>
          <w:rFonts w:ascii="Times New Roman" w:hAnsi="Times New Roman" w:cs="Times New Roman"/>
          <w:b/>
          <w:sz w:val="23"/>
          <w:szCs w:val="23"/>
          <w:lang w:val="es-ES"/>
        </w:rPr>
        <w:t>Construcción del concepto “adolescencia”: normas, prácticas, discursos y métodos</w:t>
      </w:r>
    </w:p>
    <w:p w14:paraId="5213BF03" w14:textId="044215F4"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 xml:space="preserve">En las ciencias sociales, la adolescencia sigue siendo una realidad vaga, difícilmente identificable tanto fisiológica como socioculturalmente. Aunque los cambios fisiológicos durante la pubertad se utilizan a menudo como marcadores para identificar el inicio de la adolescencia, su final o transición a la edad adulta deja cierta incertidumbre y da lugar a importantes debates metodológicos </w:t>
      </w:r>
      <w:r w:rsidR="00E419BD">
        <w:rPr>
          <w:rFonts w:ascii="Times New Roman" w:hAnsi="Times New Roman" w:cs="Times New Roman"/>
          <w:sz w:val="23"/>
          <w:szCs w:val="23"/>
          <w:lang w:val="es-ES"/>
        </w:rPr>
        <w:fldChar w:fldCharType="begin"/>
      </w:r>
      <w:r w:rsidR="00E419BD">
        <w:rPr>
          <w:rFonts w:ascii="Times New Roman" w:hAnsi="Times New Roman" w:cs="Times New Roman"/>
          <w:sz w:val="23"/>
          <w:szCs w:val="23"/>
          <w:lang w:val="es-ES"/>
        </w:rPr>
        <w:instrText xml:space="preserve"> ADDIN ZOTERO_ITEM CSL_CITATION {"citationID":"TOmMnch4","properties":{"formattedCitation":"(Dadoorian, 2007)","plainCitation":"(Dadoorian, 2007)","noteIndex":0},"citationItems":[{"id":210,"uris":["http://zotero.org/users/7288731/items/TW629TCG"],"uri":["http://zotero.org/users/7288731/items/TW629TCG"],"itemData":{"id":210,"type":"article-journal","container-title":"Le Journal des psychologues","DOI":"10.3917/jdp.252.0072","ISSN":"0752-501X, 2118-3015","issue":"9","language":"fr","page":"72","source":"DOI.org (Crossref)","title":"Grossesses adolescentes","volume":"252","author":[{"family":"Dadoorian","given":"Diana"}],"issued":{"date-parts":[["2007"]]}}}],"schema":"https://github.com/citation-style-language/schema/raw/master/csl-citation.json"} </w:instrText>
      </w:r>
      <w:r w:rsidR="00E419BD">
        <w:rPr>
          <w:rFonts w:ascii="Times New Roman" w:hAnsi="Times New Roman" w:cs="Times New Roman"/>
          <w:sz w:val="23"/>
          <w:szCs w:val="23"/>
          <w:lang w:val="es-ES"/>
        </w:rPr>
        <w:fldChar w:fldCharType="separate"/>
      </w:r>
      <w:r w:rsidR="00E419BD" w:rsidRPr="00ED43F5">
        <w:rPr>
          <w:rFonts w:ascii="Times New Roman" w:hAnsi="Times New Roman" w:cs="Times New Roman"/>
          <w:sz w:val="23"/>
          <w:lang w:val="es-ES"/>
        </w:rPr>
        <w:t>(Dadoorian, 2007)</w:t>
      </w:r>
      <w:r w:rsidR="00E419B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xml:space="preserve">. A la luz de lo anterior, ¿cómo podemos entonces definir la adolescencia? ¿Cómo delimitar sus contornos? La necesidad de </w:t>
      </w:r>
      <w:proofErr w:type="spellStart"/>
      <w:r w:rsidRPr="00E0778E">
        <w:rPr>
          <w:rFonts w:ascii="Times New Roman" w:hAnsi="Times New Roman" w:cs="Times New Roman"/>
          <w:sz w:val="23"/>
          <w:szCs w:val="23"/>
          <w:lang w:val="es-ES"/>
        </w:rPr>
        <w:t>deconstruir</w:t>
      </w:r>
      <w:proofErr w:type="spellEnd"/>
      <w:r w:rsidRPr="00E0778E">
        <w:rPr>
          <w:rFonts w:ascii="Times New Roman" w:hAnsi="Times New Roman" w:cs="Times New Roman"/>
          <w:sz w:val="23"/>
          <w:szCs w:val="23"/>
          <w:lang w:val="es-ES"/>
        </w:rPr>
        <w:t xml:space="preserve"> los discursos que presentan la adolescencia desde un ángulo esencialista y analizarla como un constructo social es una exigencia epistémica. Este eje busca analizar el concepto de adolescencia especificando ciertas cuestiones metodológicas y teóricas.</w:t>
      </w:r>
    </w:p>
    <w:p w14:paraId="5A93BFAA" w14:textId="77777777" w:rsidR="00072BF5" w:rsidRPr="00E0778E" w:rsidRDefault="00072BF5" w:rsidP="00973492">
      <w:pPr>
        <w:pStyle w:val="Paragraphedeliste"/>
        <w:numPr>
          <w:ilvl w:val="0"/>
          <w:numId w:val="2"/>
        </w:numPr>
        <w:spacing w:after="40" w:line="240" w:lineRule="auto"/>
        <w:jc w:val="both"/>
        <w:rPr>
          <w:rFonts w:ascii="Times New Roman" w:hAnsi="Times New Roman" w:cs="Times New Roman"/>
          <w:b/>
          <w:sz w:val="23"/>
          <w:szCs w:val="23"/>
          <w:lang w:val="es-ES"/>
        </w:rPr>
      </w:pPr>
      <w:r w:rsidRPr="00E0778E">
        <w:rPr>
          <w:rFonts w:ascii="Times New Roman" w:hAnsi="Times New Roman" w:cs="Times New Roman"/>
          <w:b/>
          <w:sz w:val="23"/>
          <w:szCs w:val="23"/>
          <w:lang w:val="es-ES"/>
        </w:rPr>
        <w:t>Adolescencia frente al problema del cuerpo</w:t>
      </w:r>
    </w:p>
    <w:p w14:paraId="712CB3F9" w14:textId="484FE702"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 xml:space="preserve">A menudo caracterizada como un período de riesgo, la adolescencia es una etapa de la evolución humana que introduce al sujeto adolescente en otro cuerpo. Este cuerpo está asociado a otra identidad que tiene que asumirse </w:t>
      </w:r>
      <w:r w:rsidR="00E419BD">
        <w:rPr>
          <w:rFonts w:ascii="Times New Roman" w:hAnsi="Times New Roman" w:cs="Times New Roman"/>
          <w:sz w:val="23"/>
          <w:szCs w:val="23"/>
          <w:lang w:val="es-ES"/>
        </w:rPr>
        <w:fldChar w:fldCharType="begin"/>
      </w:r>
      <w:r w:rsidR="00E419BD">
        <w:rPr>
          <w:rFonts w:ascii="Times New Roman" w:hAnsi="Times New Roman" w:cs="Times New Roman"/>
          <w:sz w:val="23"/>
          <w:szCs w:val="23"/>
          <w:lang w:val="es-ES"/>
        </w:rPr>
        <w:instrText xml:space="preserve"> ADDIN ZOTERO_ITEM CSL_CITATION {"citationID":"s4MwvFTI","properties":{"formattedCitation":"(Fournier, 2004; Sellami, 2009)","plainCitation":"(Fournier, 2004; Sellami, 2009)","noteIndex":0},"citationItems":[{"id":212,"uris":["http://zotero.org/users/7288731/items/C5VGCSGD"],"uri":["http://zotero.org/users/7288731/items/C5VGCSGD"],"itemData":{"id":212,"type":"article-journal","container-title":"Sciences Humaines","DOI":"10.3917/sh.146.0027","ISSN":"0996-6994","issue":"2","page":"27-27","source":"DOI.org (Crossref)","title":"La construction du masculin:","title-short":"La construction du masculin","volume":"N°146","author":[{"family":"Fournier","given":"Martine"}],"issued":{"date-parts":[["2004",2,1]]}}},{"id":211,"uris":["http://zotero.org/users/7288731/items/DDLTF42X"],"uri":["http://zotero.org/users/7288731/items/DDLTF42X"],"itemData":{"id":211,"type":"article-journal","container-title":"Corps","DOI":"10.3917/corp.007.0105","ISSN":"1954-1228, 1969-6957","issue":"2","language":"fr","page":"105","source":"DOI.org (Crossref)","title":"Scarifications et statut du corps chez les adolescents tunisiens","volume":"7","author":[{"family":"Sellami","given":"Meryem"}],"issued":{"date-parts":[["2009"]]}}}],"schema":"https://github.com/citation-style-language/schema/raw/master/csl-citation.json"} </w:instrText>
      </w:r>
      <w:r w:rsidR="00E419BD">
        <w:rPr>
          <w:rFonts w:ascii="Times New Roman" w:hAnsi="Times New Roman" w:cs="Times New Roman"/>
          <w:sz w:val="23"/>
          <w:szCs w:val="23"/>
          <w:lang w:val="es-ES"/>
        </w:rPr>
        <w:fldChar w:fldCharType="separate"/>
      </w:r>
      <w:r w:rsidR="00E419BD" w:rsidRPr="00ED43F5">
        <w:rPr>
          <w:rFonts w:ascii="Times New Roman" w:hAnsi="Times New Roman" w:cs="Times New Roman"/>
          <w:sz w:val="23"/>
          <w:lang w:val="es-ES"/>
        </w:rPr>
        <w:t>(Fournier, 2004; Sellami, 2009)</w:t>
      </w:r>
      <w:r w:rsidR="00E419B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xml:space="preserve">. El cuerpo del adolescente es un cuerpo problemático. Arranca al sujeto de su cuerpo infantil para confrontarlo con una nueva imagen de sí mismo: una imagen que debe apropiarse para construir una identidad adolescente experimentada subjetivamente a través de sus relaciones con uno mismo y con los demás </w:t>
      </w:r>
      <w:r w:rsidR="00E419BD">
        <w:rPr>
          <w:rFonts w:ascii="Times New Roman" w:hAnsi="Times New Roman" w:cs="Times New Roman"/>
          <w:sz w:val="23"/>
          <w:szCs w:val="23"/>
          <w:lang w:val="es-ES"/>
        </w:rPr>
        <w:fldChar w:fldCharType="begin"/>
      </w:r>
      <w:r w:rsidR="00E419BD">
        <w:rPr>
          <w:rFonts w:ascii="Times New Roman" w:hAnsi="Times New Roman" w:cs="Times New Roman"/>
          <w:sz w:val="23"/>
          <w:szCs w:val="23"/>
          <w:lang w:val="es-ES"/>
        </w:rPr>
        <w:instrText xml:space="preserve"> ADDIN ZOTERO_ITEM CSL_CITATION {"citationID":"zGKIc9kG","properties":{"formattedCitation":"(Darrault-Harris, 2011; Mead Margaret, 1963)","plainCitation":"(Darrault-Harris, 2011; Mead Margaret, 1963)","noteIndex":0},"citationItems":[{"id":214,"uris":["http://zotero.org/users/7288731/items/RXRRK9P8"],"uri":["http://zotero.org/users/7288731/items/RXRRK9P8"],"itemData":{"id":214,"type":"article-journal","container-title":"Littérature","DOI":"10.3917/litt.163.0093","ISSN":"0047-4800, 1958-5926","issue":"3","language":"fr","page":"93","source":"DOI.org (Crossref)","title":"L'adolescence ou les intermittences du corps","volume":"163","author":[{"family":"Darrault-Harris","given":"Ivan"}],"issued":{"date-parts":[["2011"]]}}},{"id":213,"uris":["http://zotero.org/users/7288731/items/QCA73M4T"],"uri":["http://zotero.org/users/7288731/items/QCA73M4T"],"itemData":{"id":213,"type":"article-journal","container-title":"Revue française de sociologie","page":"226","title":"Mœurs et sexualité en Océanie","author":[{"family":"Mead Margaret","given":"De Réals Marie"}],"issued":{"date-parts":[["1963"]]}}}],"schema":"https://github.com/citation-style-language/schema/raw/master/csl-citation.json"} </w:instrText>
      </w:r>
      <w:r w:rsidR="00E419BD">
        <w:rPr>
          <w:rFonts w:ascii="Times New Roman" w:hAnsi="Times New Roman" w:cs="Times New Roman"/>
          <w:sz w:val="23"/>
          <w:szCs w:val="23"/>
          <w:lang w:val="es-ES"/>
        </w:rPr>
        <w:fldChar w:fldCharType="separate"/>
      </w:r>
      <w:r w:rsidR="00E419BD" w:rsidRPr="00ED43F5">
        <w:rPr>
          <w:rFonts w:ascii="Times New Roman" w:hAnsi="Times New Roman" w:cs="Times New Roman"/>
          <w:sz w:val="23"/>
          <w:lang w:val="es-ES"/>
        </w:rPr>
        <w:t>(Darrault-Harris, 2011; Mead, 1963)</w:t>
      </w:r>
      <w:r w:rsidR="00E419B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xml:space="preserve">. Algunos sujetos, con referentes suficientemente tranquilizadores, experimentan este pasaje con serenidad. Otros, que enfrentan grandes dificultades, padecen problemas de modelos </w:t>
      </w:r>
      <w:r w:rsidR="00E419BD">
        <w:rPr>
          <w:rFonts w:ascii="Times New Roman" w:hAnsi="Times New Roman" w:cs="Times New Roman"/>
          <w:sz w:val="23"/>
          <w:szCs w:val="23"/>
          <w:lang w:val="es-ES"/>
        </w:rPr>
        <w:fldChar w:fldCharType="begin"/>
      </w:r>
      <w:r w:rsidR="00E419BD">
        <w:rPr>
          <w:rFonts w:ascii="Times New Roman" w:hAnsi="Times New Roman" w:cs="Times New Roman"/>
          <w:sz w:val="23"/>
          <w:szCs w:val="23"/>
          <w:lang w:val="es-ES"/>
        </w:rPr>
        <w:instrText xml:space="preserve"> ADDIN ZOTERO_ITEM CSL_CITATION {"citationID":"ZRJsZ4Pc","properties":{"formattedCitation":"(Darrault-Harris, 2011)","plainCitation":"(Darrault-Harris, 2011)","noteIndex":0},"citationItems":[{"id":214,"uris":["http://zotero.org/users/7288731/items/RXRRK9P8"],"uri":["http://zotero.org/users/7288731/items/RXRRK9P8"],"itemData":{"id":214,"type":"article-journal","container-title":"Littérature","DOI":"10.3917/litt.163.0093","ISSN":"0047-4800, 1958-5926","issue":"3","language":"fr","page":"93","source":"DOI.org (Crossref)","title":"L'adolescence ou les intermittences du corps","volume":"163","author":[{"family":"Darrault-Harris","given":"Ivan"}],"issued":{"date-parts":[["2011"]]}}}],"schema":"https://github.com/citation-style-language/schema/raw/master/csl-citation.json"} </w:instrText>
      </w:r>
      <w:r w:rsidR="00E419BD">
        <w:rPr>
          <w:rFonts w:ascii="Times New Roman" w:hAnsi="Times New Roman" w:cs="Times New Roman"/>
          <w:sz w:val="23"/>
          <w:szCs w:val="23"/>
          <w:lang w:val="es-ES"/>
        </w:rPr>
        <w:fldChar w:fldCharType="separate"/>
      </w:r>
      <w:r w:rsidR="00E419BD" w:rsidRPr="00ED43F5">
        <w:rPr>
          <w:rFonts w:ascii="Times New Roman" w:hAnsi="Times New Roman" w:cs="Times New Roman"/>
          <w:sz w:val="23"/>
          <w:lang w:val="es-ES"/>
        </w:rPr>
        <w:t>(Darrault-Harris, 2011)</w:t>
      </w:r>
      <w:r w:rsidR="00E419B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Esta falta de referencia es la fuente de muchas cuestiones relacionadas con el cuerpo, particularmente en la imagen que el sujeto adolescente tiene de su propio cuerpo. En este sentido, el cuerpo no es solo una realidad biológica, es una cuadrícula de lectura esencial para comprender la mayoría de los temas relacionados con la adolescencia. Este eje propone exponer la forma en que se moviliza el cuerpo en el análisis de la problemática de la adolescencia.</w:t>
      </w:r>
    </w:p>
    <w:p w14:paraId="5B0141C7" w14:textId="77777777" w:rsidR="00072BF5" w:rsidRPr="00E0778E" w:rsidRDefault="00072BF5" w:rsidP="00973492">
      <w:pPr>
        <w:pStyle w:val="Paragraphedeliste"/>
        <w:numPr>
          <w:ilvl w:val="0"/>
          <w:numId w:val="2"/>
        </w:numPr>
        <w:spacing w:after="40" w:line="240" w:lineRule="auto"/>
        <w:jc w:val="both"/>
        <w:rPr>
          <w:rFonts w:ascii="Times New Roman" w:hAnsi="Times New Roman" w:cs="Times New Roman"/>
          <w:b/>
          <w:sz w:val="23"/>
          <w:szCs w:val="23"/>
          <w:lang w:val="es-ES"/>
        </w:rPr>
      </w:pPr>
      <w:r w:rsidRPr="00E0778E">
        <w:rPr>
          <w:rFonts w:ascii="Times New Roman" w:hAnsi="Times New Roman" w:cs="Times New Roman"/>
          <w:b/>
          <w:sz w:val="23"/>
          <w:szCs w:val="23"/>
          <w:lang w:val="es-ES"/>
        </w:rPr>
        <w:t>Vulnerabilidades y desafíos sociales</w:t>
      </w:r>
    </w:p>
    <w:p w14:paraId="33633D5D" w14:textId="35ED9F33"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La adolescencia se reconoce como una categoría social particularmente vulnerable. Según UNICEF</w:t>
      </w:r>
      <w:r w:rsidR="00E419BD">
        <w:rPr>
          <w:rFonts w:ascii="Times New Roman" w:hAnsi="Times New Roman" w:cs="Times New Roman"/>
          <w:sz w:val="23"/>
          <w:szCs w:val="23"/>
          <w:lang w:val="es-ES"/>
        </w:rPr>
        <w:t xml:space="preserve"> </w:t>
      </w:r>
      <w:r w:rsidR="00E419BD">
        <w:rPr>
          <w:rFonts w:ascii="Times New Roman" w:hAnsi="Times New Roman" w:cs="Times New Roman"/>
          <w:sz w:val="23"/>
          <w:szCs w:val="23"/>
          <w:lang w:val="es-ES"/>
        </w:rPr>
        <w:fldChar w:fldCharType="begin"/>
      </w:r>
      <w:r w:rsidR="00E419BD">
        <w:rPr>
          <w:rFonts w:ascii="Times New Roman" w:hAnsi="Times New Roman" w:cs="Times New Roman"/>
          <w:sz w:val="23"/>
          <w:szCs w:val="23"/>
          <w:lang w:val="es-ES"/>
        </w:rPr>
        <w:instrText xml:space="preserve"> ADDIN ZOTERO_ITEM CSL_CITATION {"citationID":"tocZGaeb","properties":{"formattedCitation":"(2011)","plainCitation":"(2011)","noteIndex":0},"citationItems":[{"id":215,"uris":["http://zotero.org/users/7288731/items/GKS3T3MY"],"uri":["http://zotero.org/users/7288731/items/GKS3T3MY"],"itemData":{"id":215,"type":"book","ISBN":"978-92-806-4556-9","language":"English","note":"OCLC: 738381128","publisher":"United Nations Children's Fund, The (UNICEF)","source":"Open WorldCat","title":"La Situation des Enfants dans le Monde 2011. ; L¿adolescence L¿âge de tous les Possibles.","author":[{"literal":"Unicef"}],"issued":{"date-parts":[["2011"]]}},"suppress-author":true}],"schema":"https://github.com/citation-style-language/schema/raw/master/csl-citation.json"} </w:instrText>
      </w:r>
      <w:r w:rsidR="00E419BD">
        <w:rPr>
          <w:rFonts w:ascii="Times New Roman" w:hAnsi="Times New Roman" w:cs="Times New Roman"/>
          <w:sz w:val="23"/>
          <w:szCs w:val="23"/>
          <w:lang w:val="es-ES"/>
        </w:rPr>
        <w:fldChar w:fldCharType="separate"/>
      </w:r>
      <w:r w:rsidR="00E419BD" w:rsidRPr="00ED43F5">
        <w:rPr>
          <w:rFonts w:ascii="Times New Roman" w:hAnsi="Times New Roman" w:cs="Times New Roman"/>
          <w:sz w:val="23"/>
          <w:lang w:val="es-ES"/>
        </w:rPr>
        <w:t>(2011)</w:t>
      </w:r>
      <w:r w:rsidR="00E419B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xml:space="preserve">, ya sea en el Norte o en el Sur, los adolescentes de hoy son marginados e incomprendidos por entorno, lo que limita su lugar y su margen de libertad y de acción. Para dar respuesta a sus dificultades, las redes amistosas y sociales se convierten en espacios alternativos de organización y de encuentro, de intercambio y de autoconstrucción </w:t>
      </w:r>
      <w:r w:rsidR="00E419BD">
        <w:rPr>
          <w:rFonts w:ascii="Times New Roman" w:hAnsi="Times New Roman" w:cs="Times New Roman"/>
          <w:sz w:val="23"/>
          <w:szCs w:val="23"/>
          <w:lang w:val="es-ES"/>
        </w:rPr>
        <w:fldChar w:fldCharType="begin"/>
      </w:r>
      <w:r w:rsidR="00E419BD">
        <w:rPr>
          <w:rFonts w:ascii="Times New Roman" w:hAnsi="Times New Roman" w:cs="Times New Roman"/>
          <w:sz w:val="23"/>
          <w:szCs w:val="23"/>
          <w:lang w:val="es-ES"/>
        </w:rPr>
        <w:instrText xml:space="preserve"> ADDIN ZOTERO_ITEM CSL_CITATION {"citationID":"Fspiby3n","properties":{"formattedCitation":"(Dub\\uc0\\u233{} et al., 2004)","plainCitation":"(Dubé et al., 2004)","noteIndex":0},"citationItems":[{"id":216,"uris":["http://zotero.org/users/7288731/items/PHHBDFN6"],"uri":["http://zotero.org/users/7288731/items/PHHBDFN6"],"itemData":{"id":216,"type":"article-journal","container-title":"Enfance","DOI":"10.3917/enf.562.0187","ISSN":"0013-7545, 1969-6981","issue":"2","language":"fr","page":"187","source":"DOI.org (Crossref)","title":"Climat familial et réseau d'amis chez les adolescentes","volume":"56","author":[{"family":"Dubé","given":"Monique"},{"family":"Julien","given":"Danielle"},{"family":"Bouthillier","given":"Donald"},{"family":"Lebeau","given":"Élise"},{"family":"Bélanger","given":"Isabelle"},{"family":"Hamelin","given":"Manon"}],"issued":{"date-parts":[["2004"]]}}}],"schema":"https://github.com/citation-style-language/schema/raw/master/csl-citation.json"} </w:instrText>
      </w:r>
      <w:r w:rsidR="00E419BD">
        <w:rPr>
          <w:rFonts w:ascii="Times New Roman" w:hAnsi="Times New Roman" w:cs="Times New Roman"/>
          <w:sz w:val="23"/>
          <w:szCs w:val="23"/>
          <w:lang w:val="es-ES"/>
        </w:rPr>
        <w:fldChar w:fldCharType="separate"/>
      </w:r>
      <w:r w:rsidR="00E419BD" w:rsidRPr="00ED43F5">
        <w:rPr>
          <w:rFonts w:ascii="Times New Roman" w:hAnsi="Times New Roman" w:cs="Times New Roman"/>
          <w:sz w:val="23"/>
          <w:szCs w:val="24"/>
          <w:lang w:val="es-ES"/>
        </w:rPr>
        <w:t>(Dubé et al., 2004)</w:t>
      </w:r>
      <w:r w:rsidR="00E419B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Dado que este número temático aborda deliberadamente una amplia variedad de perspectivas de investigación, este eje se abre a aportes que aborden los problemas cotidianos de la adolescencia, a saber, deserción escolar, desempleo, violencia sexual y conyugal, embarazo, prostitución, aborto, vulnerabilidad sanitaria, orientación sexual, etc.</w:t>
      </w:r>
    </w:p>
    <w:p w14:paraId="0135E897" w14:textId="77777777" w:rsidR="00072BF5" w:rsidRPr="00E0778E" w:rsidRDefault="00072BF5" w:rsidP="00973492">
      <w:pPr>
        <w:pStyle w:val="Paragraphedeliste"/>
        <w:numPr>
          <w:ilvl w:val="0"/>
          <w:numId w:val="2"/>
        </w:numPr>
        <w:spacing w:after="40" w:line="240" w:lineRule="auto"/>
        <w:jc w:val="both"/>
        <w:rPr>
          <w:rFonts w:ascii="Times New Roman" w:hAnsi="Times New Roman" w:cs="Times New Roman"/>
          <w:b/>
          <w:sz w:val="23"/>
          <w:szCs w:val="23"/>
          <w:lang w:val="es-ES"/>
        </w:rPr>
      </w:pPr>
      <w:r w:rsidRPr="00E0778E">
        <w:rPr>
          <w:rFonts w:ascii="Times New Roman" w:hAnsi="Times New Roman" w:cs="Times New Roman"/>
          <w:b/>
          <w:sz w:val="23"/>
          <w:szCs w:val="23"/>
          <w:lang w:val="es-ES"/>
        </w:rPr>
        <w:t>Actuar-adolescente y camino de empoderamiento</w:t>
      </w:r>
    </w:p>
    <w:p w14:paraId="09D4BF28" w14:textId="300FE3A6"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 xml:space="preserve">Las reglas que definen los contornos de la adolescencia no son estáticas, ya sea para liberarse de los marcos familiares y sociales, para establecer o cruzar fronteras o para ganar autonomía a través de estrategias individuales o colectivas. ¿Cómo se organizan los adolescentes para liberarse y </w:t>
      </w:r>
      <w:r w:rsidRPr="00E0778E">
        <w:rPr>
          <w:rFonts w:ascii="Times New Roman" w:hAnsi="Times New Roman" w:cs="Times New Roman"/>
          <w:sz w:val="23"/>
          <w:szCs w:val="23"/>
          <w:lang w:val="es-ES"/>
        </w:rPr>
        <w:lastRenderedPageBreak/>
        <w:t xml:space="preserve">transformar los códigos sociales y las normas morales impuestas? El mismo rechazo a pertenecer a la categoría de la adolescencia pone en tensión, como ha señalado </w:t>
      </w:r>
      <w:proofErr w:type="spellStart"/>
      <w:r w:rsidRPr="00E0778E">
        <w:rPr>
          <w:rFonts w:ascii="Times New Roman" w:hAnsi="Times New Roman" w:cs="Times New Roman"/>
          <w:sz w:val="23"/>
          <w:szCs w:val="23"/>
          <w:lang w:val="es-ES"/>
        </w:rPr>
        <w:t>Singly</w:t>
      </w:r>
      <w:proofErr w:type="spellEnd"/>
      <w:r w:rsidRPr="00E0778E">
        <w:rPr>
          <w:rFonts w:ascii="Times New Roman" w:hAnsi="Times New Roman" w:cs="Times New Roman"/>
          <w:sz w:val="23"/>
          <w:szCs w:val="23"/>
          <w:lang w:val="es-ES"/>
        </w:rPr>
        <w:t xml:space="preserve"> </w:t>
      </w:r>
      <w:r w:rsidR="00E419BD">
        <w:rPr>
          <w:rFonts w:ascii="Times New Roman" w:hAnsi="Times New Roman" w:cs="Times New Roman"/>
          <w:sz w:val="23"/>
          <w:szCs w:val="23"/>
          <w:lang w:val="es-ES"/>
        </w:rPr>
        <w:fldChar w:fldCharType="begin"/>
      </w:r>
      <w:r w:rsidR="00E419BD">
        <w:rPr>
          <w:rFonts w:ascii="Times New Roman" w:hAnsi="Times New Roman" w:cs="Times New Roman"/>
          <w:sz w:val="23"/>
          <w:szCs w:val="23"/>
          <w:lang w:val="es-ES"/>
        </w:rPr>
        <w:instrText xml:space="preserve"> ADDIN ZOTERO_ITEM CSL_CITATION {"citationID":"fG0nvJIl","properties":{"formattedCitation":"(2006)","plainCitation":"(2006)","noteIndex":0},"citationItems":[{"id":217,"uris":["http://zotero.org/users/7288731/items/LHVT5XN7"],"uri":["http://zotero.org/users/7288731/items/LHVT5XN7"],"itemData":{"id":217,"type":"book","collection-title":"Individu et société","event-place":"Paris","ISBN":"978-2-200-34688-1","language":"fre","note":"OCLC: 266785637","number-of-pages":"398","publisher":"Colin","publisher-place":"Paris","source":"Gemeinsamer Bibliotheksverbund ISBN","title":"Les Adonaissants","author":[{"family":"Singly","given":"François","dropping-particle":"de"}],"issued":{"date-parts":[["2006"]]}},"suppress-author":true}],"schema":"https://github.com/citation-style-language/schema/raw/master/csl-citation.json"} </w:instrText>
      </w:r>
      <w:r w:rsidR="00E419BD">
        <w:rPr>
          <w:rFonts w:ascii="Times New Roman" w:hAnsi="Times New Roman" w:cs="Times New Roman"/>
          <w:sz w:val="23"/>
          <w:szCs w:val="23"/>
          <w:lang w:val="es-ES"/>
        </w:rPr>
        <w:fldChar w:fldCharType="separate"/>
      </w:r>
      <w:r w:rsidR="00E419BD" w:rsidRPr="00ED43F5">
        <w:rPr>
          <w:rFonts w:ascii="Times New Roman" w:hAnsi="Times New Roman" w:cs="Times New Roman"/>
          <w:sz w:val="23"/>
          <w:lang w:val="es-ES"/>
        </w:rPr>
        <w:t>(2006)</w:t>
      </w:r>
      <w:r w:rsidR="00E419B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conductas ligadas a varias filiaciones, refiriéndose así a la familia, a las aspiraciones y a los rechazos. ¿Cuál es el impacto de estos modelos de membresía en la posición social de las personas identificadas como adolescentes? Además, los entornos sociales a los que debe enfrentarse esta categoría están sujetos a cambios inesperados (muerte de los padres, conflictos familiares, vulnerabilidad económica y de salud, etc.) que, por tanto, es probable que redefinan los límites de la adolescencia. En este eje, es pues el actor adolescente de su trayectoria el que se trata de observar.</w:t>
      </w:r>
    </w:p>
    <w:p w14:paraId="41B6090E" w14:textId="6ECCE731"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 xml:space="preserve">Estos ejes son necesariamente parciales: se invita a los artículos a completar y eventualmente reformularlos, siempre que se enmarquen en la temática general de la convocatoria y los requisitos metodológicos adoptados. Las técnicas de investigación utilizadas pueden ser variadas, con preferencia por las cualitativas: etnografía, investigación histórica, análisis de discursos y / o documentos públicos, entrevistas y observaciones. Como parte del campo de las ciencias de la educación y su vinculación con las disciplinas contributivas </w:t>
      </w:r>
      <w:r w:rsidR="00E419BD">
        <w:rPr>
          <w:rFonts w:ascii="Times New Roman" w:hAnsi="Times New Roman" w:cs="Times New Roman"/>
          <w:sz w:val="23"/>
          <w:szCs w:val="23"/>
          <w:lang w:val="es-ES"/>
        </w:rPr>
        <w:fldChar w:fldCharType="begin"/>
      </w:r>
      <w:r w:rsidR="00E419BD">
        <w:rPr>
          <w:rFonts w:ascii="Times New Roman" w:hAnsi="Times New Roman" w:cs="Times New Roman"/>
          <w:sz w:val="23"/>
          <w:szCs w:val="23"/>
          <w:lang w:val="es-ES"/>
        </w:rPr>
        <w:instrText xml:space="preserve"> ADDIN ZOTERO_ITEM CSL_CITATION {"citationID":"jey9JZFP","properties":{"formattedCitation":"(Albero, 2019)","plainCitation":"(Albero, 2019)","noteIndex":0},"citationItems":[{"id":230,"uris":["http://zotero.org/users/7288731/items/BJWZQPED"],"uri":["http://zotero.org/users/7288731/items/BJWZQPED"],"itemData":{"id":230,"type":"article-journal","container-title":"Les dossiers des sciences de l'éducation","DOI":"10.4000/dse.3265","ISSN":"1296-2104, 2272-9968","issue":"41","journalAbbreviation":"dse","page":"21-42","source":"DOI.org (Crossref)","title":"Les sciences de l’éducation au xxie siècle : vers une consolidation disciplinaire de la section ?","title-short":"Les sciences de l’éducation au xxie siècle","author":[{"family":"Albero","given":"Brigitte"}],"issued":{"date-parts":[["2019",9,5]]}}}],"schema":"https://github.com/citation-style-language/schema/raw/master/csl-citation.json"} </w:instrText>
      </w:r>
      <w:r w:rsidR="00E419BD">
        <w:rPr>
          <w:rFonts w:ascii="Times New Roman" w:hAnsi="Times New Roman" w:cs="Times New Roman"/>
          <w:sz w:val="23"/>
          <w:szCs w:val="23"/>
          <w:lang w:val="es-ES"/>
        </w:rPr>
        <w:fldChar w:fldCharType="separate"/>
      </w:r>
      <w:r w:rsidR="00E419BD" w:rsidRPr="00ED43F5">
        <w:rPr>
          <w:rFonts w:ascii="Times New Roman" w:hAnsi="Times New Roman" w:cs="Times New Roman"/>
          <w:sz w:val="23"/>
          <w:lang w:val="es-ES"/>
        </w:rPr>
        <w:t>(Albero, 2019)</w:t>
      </w:r>
      <w:r w:rsidR="00E419BD">
        <w:rPr>
          <w:rFonts w:ascii="Times New Roman" w:hAnsi="Times New Roman" w:cs="Times New Roman"/>
          <w:sz w:val="23"/>
          <w:szCs w:val="23"/>
          <w:lang w:val="es-ES"/>
        </w:rPr>
        <w:fldChar w:fldCharType="end"/>
      </w:r>
      <w:r w:rsidRPr="00E0778E">
        <w:rPr>
          <w:rFonts w:ascii="Times New Roman" w:hAnsi="Times New Roman" w:cs="Times New Roman"/>
          <w:sz w:val="23"/>
          <w:szCs w:val="23"/>
          <w:lang w:val="es-ES"/>
        </w:rPr>
        <w:t>, el dossier está abierto a investigadores de distintas disciplinas; las propuestas pueden estar redactadas en francés, inglés y español.</w:t>
      </w:r>
    </w:p>
    <w:p w14:paraId="7F864406" w14:textId="77777777"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Los artículos propuestos podrían basarse en enfoques contextualizados que permitan abordar el concepto de adolescencia con respecto a las especificidades locales, pero también en enfoques comparativos que destaquen el significado de variabilidad observable.</w:t>
      </w:r>
    </w:p>
    <w:p w14:paraId="5CEC8BEB" w14:textId="77777777" w:rsidR="00072BF5" w:rsidRPr="00E0778E" w:rsidRDefault="00072BF5" w:rsidP="00072BF5">
      <w:pPr>
        <w:jc w:val="both"/>
        <w:rPr>
          <w:rFonts w:ascii="Times New Roman" w:hAnsi="Times New Roman" w:cs="Times New Roman"/>
          <w:sz w:val="23"/>
          <w:szCs w:val="23"/>
          <w:lang w:val="es-ES"/>
        </w:rPr>
      </w:pPr>
    </w:p>
    <w:p w14:paraId="79C0AC61" w14:textId="77777777" w:rsidR="00072BF5" w:rsidRPr="00E0778E" w:rsidRDefault="00072BF5" w:rsidP="00072BF5">
      <w:pPr>
        <w:jc w:val="both"/>
        <w:rPr>
          <w:rFonts w:ascii="Times New Roman" w:hAnsi="Times New Roman" w:cs="Times New Roman"/>
          <w:b/>
          <w:sz w:val="23"/>
          <w:szCs w:val="23"/>
          <w:lang w:val="es-ES"/>
        </w:rPr>
      </w:pPr>
      <w:r w:rsidRPr="00E0778E">
        <w:rPr>
          <w:rFonts w:ascii="Times New Roman" w:hAnsi="Times New Roman" w:cs="Times New Roman"/>
          <w:b/>
          <w:sz w:val="23"/>
          <w:szCs w:val="23"/>
          <w:lang w:val="es-ES"/>
        </w:rPr>
        <w:t>Calendario</w:t>
      </w:r>
    </w:p>
    <w:p w14:paraId="36332C50" w14:textId="6152ACB5" w:rsidR="00072BF5" w:rsidRPr="00E0778E"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 xml:space="preserve">A través del formulario adjunto a la convocatoria, las propuestas de resúmenes deben llegar a más tardar el 31 de mayo de 2021, simultáneamente a los coordinadores del número temático y a los coeditores de la </w:t>
      </w:r>
      <w:proofErr w:type="gramStart"/>
      <w:r w:rsidRPr="00E0778E">
        <w:rPr>
          <w:rFonts w:ascii="Times New Roman" w:hAnsi="Times New Roman" w:cs="Times New Roman"/>
          <w:sz w:val="23"/>
          <w:szCs w:val="23"/>
          <w:lang w:val="es-ES"/>
        </w:rPr>
        <w:t>revista</w:t>
      </w:r>
      <w:r w:rsidR="000C0E53">
        <w:rPr>
          <w:rFonts w:ascii="Times New Roman" w:hAnsi="Times New Roman" w:cs="Times New Roman"/>
          <w:sz w:val="23"/>
          <w:szCs w:val="23"/>
          <w:lang w:val="es-ES"/>
        </w:rPr>
        <w:t xml:space="preserve"> </w:t>
      </w:r>
      <w:r w:rsidRPr="00E0778E">
        <w:rPr>
          <w:rFonts w:ascii="Times New Roman" w:hAnsi="Times New Roman" w:cs="Times New Roman"/>
          <w:sz w:val="23"/>
          <w:szCs w:val="23"/>
          <w:lang w:val="es-ES"/>
        </w:rPr>
        <w:t>:</w:t>
      </w:r>
      <w:proofErr w:type="gramEnd"/>
    </w:p>
    <w:p w14:paraId="6DCAB132" w14:textId="77777777" w:rsidR="00E14A6C" w:rsidRPr="00DE4987" w:rsidRDefault="00E14A6C" w:rsidP="00E14A6C">
      <w:pPr>
        <w:spacing w:after="0" w:line="240" w:lineRule="auto"/>
        <w:jc w:val="both"/>
        <w:rPr>
          <w:rFonts w:ascii="Times New Roman" w:eastAsia="Times New Roman" w:hAnsi="Times New Roman" w:cs="Times New Roman"/>
          <w:color w:val="000000"/>
          <w:sz w:val="23"/>
          <w:szCs w:val="23"/>
          <w:lang w:val="fr-FR" w:bidi="en-US"/>
        </w:rPr>
      </w:pPr>
      <w:r w:rsidRPr="00DE4987">
        <w:rPr>
          <w:rFonts w:ascii="Times New Roman" w:eastAsia="Times New Roman" w:hAnsi="Times New Roman" w:cs="Times New Roman"/>
          <w:color w:val="000000"/>
          <w:sz w:val="23"/>
          <w:szCs w:val="23"/>
          <w:lang w:val="fr-FR" w:bidi="en-US"/>
        </w:rPr>
        <w:t xml:space="preserve">David JEAN SIMON : </w:t>
      </w:r>
      <w:hyperlink r:id="rId20" w:history="1">
        <w:r w:rsidRPr="00DE4987">
          <w:rPr>
            <w:rFonts w:ascii="Times New Roman" w:eastAsia="Times New Roman" w:hAnsi="Times New Roman" w:cs="Times New Roman"/>
            <w:color w:val="0000FF"/>
            <w:sz w:val="23"/>
            <w:szCs w:val="23"/>
            <w:u w:val="single"/>
            <w:lang w:val="fr-FR" w:bidi="en-US"/>
          </w:rPr>
          <w:t>david.jean-simon@etu.univ-paris1.fr</w:t>
        </w:r>
      </w:hyperlink>
    </w:p>
    <w:p w14:paraId="13FCC4C7" w14:textId="77777777" w:rsidR="00E14A6C" w:rsidRPr="00DE4987" w:rsidRDefault="00E14A6C" w:rsidP="00E14A6C">
      <w:pPr>
        <w:spacing w:after="0" w:line="240" w:lineRule="auto"/>
        <w:jc w:val="both"/>
        <w:rPr>
          <w:rFonts w:ascii="Times New Roman" w:eastAsia="Times New Roman" w:hAnsi="Times New Roman" w:cs="Times New Roman"/>
          <w:color w:val="000000"/>
          <w:sz w:val="23"/>
          <w:szCs w:val="23"/>
          <w:lang w:val="fr-FR" w:bidi="en-US"/>
        </w:rPr>
      </w:pPr>
      <w:proofErr w:type="spellStart"/>
      <w:r w:rsidRPr="00DE4987">
        <w:rPr>
          <w:rFonts w:ascii="Times New Roman" w:eastAsia="Times New Roman" w:hAnsi="Times New Roman" w:cs="Times New Roman"/>
          <w:color w:val="000000"/>
          <w:sz w:val="23"/>
          <w:szCs w:val="23"/>
          <w:lang w:val="fr-FR" w:bidi="en-US"/>
        </w:rPr>
        <w:t>Ayawavi</w:t>
      </w:r>
      <w:proofErr w:type="spellEnd"/>
      <w:r w:rsidRPr="00DE4987">
        <w:rPr>
          <w:rFonts w:ascii="Times New Roman" w:eastAsia="Times New Roman" w:hAnsi="Times New Roman" w:cs="Times New Roman"/>
          <w:color w:val="000000"/>
          <w:sz w:val="23"/>
          <w:szCs w:val="23"/>
          <w:lang w:val="fr-FR" w:bidi="en-US"/>
        </w:rPr>
        <w:t xml:space="preserve"> </w:t>
      </w:r>
      <w:proofErr w:type="spellStart"/>
      <w:r w:rsidRPr="00DE4987">
        <w:rPr>
          <w:rFonts w:ascii="Times New Roman" w:eastAsia="Times New Roman" w:hAnsi="Times New Roman" w:cs="Times New Roman"/>
          <w:color w:val="000000"/>
          <w:sz w:val="23"/>
          <w:szCs w:val="23"/>
          <w:lang w:val="fr-FR" w:bidi="en-US"/>
        </w:rPr>
        <w:t>Sitsopé</w:t>
      </w:r>
      <w:proofErr w:type="spellEnd"/>
      <w:r w:rsidRPr="00DE4987">
        <w:rPr>
          <w:rFonts w:ascii="Times New Roman" w:eastAsia="Times New Roman" w:hAnsi="Times New Roman" w:cs="Times New Roman"/>
          <w:color w:val="000000"/>
          <w:sz w:val="23"/>
          <w:szCs w:val="23"/>
          <w:lang w:val="fr-FR" w:bidi="en-US"/>
        </w:rPr>
        <w:t xml:space="preserve"> TOUDEKA : </w:t>
      </w:r>
      <w:hyperlink r:id="rId21" w:history="1">
        <w:r w:rsidRPr="00DE4987">
          <w:rPr>
            <w:rFonts w:ascii="Times New Roman" w:eastAsia="Times New Roman" w:hAnsi="Times New Roman" w:cs="Times New Roman"/>
            <w:color w:val="0000FF"/>
            <w:sz w:val="23"/>
            <w:szCs w:val="23"/>
            <w:u w:val="single"/>
            <w:lang w:val="fr-FR" w:bidi="en-US"/>
          </w:rPr>
          <w:t>marie.toudeka@gmail.com</w:t>
        </w:r>
      </w:hyperlink>
      <w:r w:rsidRPr="00DE4987">
        <w:rPr>
          <w:rFonts w:ascii="Times New Roman" w:eastAsia="Times New Roman" w:hAnsi="Times New Roman" w:cs="Times New Roman"/>
          <w:color w:val="000000"/>
          <w:sz w:val="23"/>
          <w:szCs w:val="23"/>
          <w:lang w:val="fr-FR" w:bidi="en-US"/>
        </w:rPr>
        <w:t xml:space="preserve"> </w:t>
      </w:r>
    </w:p>
    <w:p w14:paraId="6315B246" w14:textId="77777777" w:rsidR="00E14A6C" w:rsidRPr="00DE4987" w:rsidRDefault="00E14A6C" w:rsidP="00E14A6C">
      <w:pPr>
        <w:spacing w:after="0" w:line="240" w:lineRule="auto"/>
        <w:jc w:val="both"/>
        <w:rPr>
          <w:rFonts w:ascii="Times New Roman" w:eastAsia="Times New Roman" w:hAnsi="Times New Roman" w:cs="Times New Roman"/>
          <w:color w:val="000000"/>
          <w:sz w:val="23"/>
          <w:szCs w:val="23"/>
          <w:lang w:val="fr-FR" w:bidi="en-US"/>
        </w:rPr>
      </w:pPr>
      <w:proofErr w:type="spellStart"/>
      <w:r w:rsidRPr="00DE4987">
        <w:rPr>
          <w:rFonts w:ascii="Times New Roman" w:eastAsia="Times New Roman" w:hAnsi="Times New Roman" w:cs="Times New Roman"/>
          <w:color w:val="000000"/>
          <w:sz w:val="23"/>
          <w:szCs w:val="23"/>
          <w:lang w:val="fr-FR" w:bidi="en-US"/>
        </w:rPr>
        <w:t>Kenson</w:t>
      </w:r>
      <w:proofErr w:type="spellEnd"/>
      <w:r w:rsidRPr="00DE4987">
        <w:rPr>
          <w:rFonts w:ascii="Times New Roman" w:eastAsia="Times New Roman" w:hAnsi="Times New Roman" w:cs="Times New Roman"/>
          <w:color w:val="000000"/>
          <w:sz w:val="23"/>
          <w:szCs w:val="23"/>
          <w:lang w:val="fr-FR" w:bidi="en-US"/>
        </w:rPr>
        <w:t xml:space="preserve"> JOISSAINT : </w:t>
      </w:r>
      <w:hyperlink r:id="rId22" w:history="1">
        <w:r w:rsidRPr="00DE4987">
          <w:rPr>
            <w:rFonts w:ascii="Times New Roman" w:eastAsia="Times New Roman" w:hAnsi="Times New Roman" w:cs="Times New Roman"/>
            <w:color w:val="0000FF"/>
            <w:sz w:val="23"/>
            <w:szCs w:val="23"/>
            <w:u w:val="single"/>
            <w:lang w:val="fr-FR" w:bidi="en-US"/>
          </w:rPr>
          <w:t>kenson.joissaint@ehess.fr</w:t>
        </w:r>
      </w:hyperlink>
      <w:r w:rsidRPr="00DE4987">
        <w:rPr>
          <w:rFonts w:ascii="Times New Roman" w:eastAsia="Times New Roman" w:hAnsi="Times New Roman" w:cs="Times New Roman"/>
          <w:color w:val="000000"/>
          <w:sz w:val="23"/>
          <w:szCs w:val="23"/>
          <w:lang w:val="fr-FR" w:bidi="en-US"/>
        </w:rPr>
        <w:t xml:space="preserve"> </w:t>
      </w:r>
    </w:p>
    <w:p w14:paraId="5265192C" w14:textId="77777777" w:rsidR="00E14A6C" w:rsidRPr="00DE4987" w:rsidRDefault="00E14A6C" w:rsidP="00E14A6C">
      <w:pPr>
        <w:spacing w:after="0" w:line="240" w:lineRule="auto"/>
        <w:jc w:val="both"/>
        <w:rPr>
          <w:rFonts w:ascii="Times New Roman" w:eastAsia="Times New Roman" w:hAnsi="Times New Roman" w:cs="Times New Roman"/>
          <w:color w:val="000000"/>
          <w:sz w:val="23"/>
          <w:szCs w:val="23"/>
          <w:lang w:val="fr-FR" w:bidi="en-US"/>
        </w:rPr>
      </w:pPr>
      <w:proofErr w:type="spellStart"/>
      <w:r w:rsidRPr="00DE4987">
        <w:rPr>
          <w:rFonts w:ascii="Times New Roman" w:eastAsia="Times New Roman" w:hAnsi="Times New Roman" w:cs="Times New Roman"/>
          <w:color w:val="000000"/>
          <w:sz w:val="23"/>
          <w:szCs w:val="23"/>
          <w:lang w:val="fr-FR" w:bidi="en-US"/>
        </w:rPr>
        <w:t>Ladeu</w:t>
      </w:r>
      <w:proofErr w:type="spellEnd"/>
      <w:r w:rsidRPr="00DE4987">
        <w:rPr>
          <w:rFonts w:ascii="Times New Roman" w:eastAsia="Times New Roman" w:hAnsi="Times New Roman" w:cs="Times New Roman"/>
          <w:color w:val="000000"/>
          <w:sz w:val="23"/>
          <w:szCs w:val="23"/>
          <w:lang w:val="fr-FR" w:bidi="en-US"/>
        </w:rPr>
        <w:t xml:space="preserve"> TOKPA : </w:t>
      </w:r>
      <w:hyperlink r:id="rId23" w:history="1">
        <w:r w:rsidRPr="00DE4987">
          <w:rPr>
            <w:rFonts w:ascii="Times New Roman" w:eastAsia="Times New Roman" w:hAnsi="Times New Roman" w:cs="Times New Roman"/>
            <w:color w:val="0000FF"/>
            <w:sz w:val="23"/>
            <w:szCs w:val="23"/>
            <w:u w:val="single"/>
            <w:lang w:val="fr-FR" w:bidi="en-US"/>
          </w:rPr>
          <w:t>ladeu.tokpa@etu.univ-paris1.fr</w:t>
        </w:r>
      </w:hyperlink>
      <w:r w:rsidRPr="00DE4987">
        <w:rPr>
          <w:rFonts w:ascii="Times New Roman" w:eastAsia="Times New Roman" w:hAnsi="Times New Roman" w:cs="Times New Roman"/>
          <w:color w:val="000000"/>
          <w:sz w:val="23"/>
          <w:szCs w:val="23"/>
          <w:lang w:val="fr-FR" w:bidi="en-US"/>
        </w:rPr>
        <w:t xml:space="preserve"> </w:t>
      </w:r>
    </w:p>
    <w:p w14:paraId="0B837C7D" w14:textId="77777777" w:rsidR="00E14A6C" w:rsidRPr="00DE4987" w:rsidRDefault="00E14A6C" w:rsidP="00E14A6C">
      <w:pPr>
        <w:spacing w:after="1"/>
        <w:rPr>
          <w:rFonts w:ascii="Times New Roman" w:eastAsia="Times New Roman" w:hAnsi="Times New Roman" w:cs="Times New Roman"/>
          <w:color w:val="000000"/>
          <w:sz w:val="23"/>
          <w:szCs w:val="23"/>
          <w:lang w:val="fr-FR" w:bidi="en-US"/>
        </w:rPr>
      </w:pPr>
    </w:p>
    <w:p w14:paraId="4E4B702C" w14:textId="77777777" w:rsidR="00E14A6C" w:rsidRPr="00DE4987" w:rsidRDefault="00E14A6C" w:rsidP="00E14A6C">
      <w:pPr>
        <w:spacing w:after="1"/>
        <w:rPr>
          <w:rFonts w:ascii="Times New Roman" w:eastAsia="Times New Roman" w:hAnsi="Times New Roman" w:cs="Times New Roman"/>
          <w:color w:val="000000"/>
          <w:sz w:val="23"/>
          <w:szCs w:val="23"/>
          <w:lang w:val="es-ES" w:bidi="en-US"/>
        </w:rPr>
      </w:pPr>
      <w:r w:rsidRPr="00DE4987">
        <w:rPr>
          <w:rFonts w:ascii="Times New Roman" w:eastAsia="Times New Roman" w:hAnsi="Times New Roman" w:cs="Times New Roman"/>
          <w:color w:val="000000"/>
          <w:sz w:val="23"/>
          <w:szCs w:val="23"/>
          <w:lang w:val="es-ES" w:bidi="en-US"/>
        </w:rPr>
        <w:t xml:space="preserve">Olivier </w:t>
      </w:r>
      <w:proofErr w:type="gramStart"/>
      <w:r w:rsidRPr="00DE4987">
        <w:rPr>
          <w:rFonts w:ascii="Times New Roman" w:eastAsia="Times New Roman" w:hAnsi="Times New Roman" w:cs="Times New Roman"/>
          <w:color w:val="000000"/>
          <w:sz w:val="23"/>
          <w:szCs w:val="23"/>
          <w:lang w:val="es-ES" w:bidi="en-US"/>
        </w:rPr>
        <w:t>BRITO :</w:t>
      </w:r>
      <w:proofErr w:type="gramEnd"/>
      <w:r w:rsidRPr="00DE4987">
        <w:rPr>
          <w:rFonts w:ascii="Times New Roman" w:eastAsia="Times New Roman" w:hAnsi="Times New Roman" w:cs="Times New Roman"/>
          <w:color w:val="000000"/>
          <w:sz w:val="23"/>
          <w:szCs w:val="23"/>
          <w:lang w:val="es-ES" w:bidi="en-US"/>
        </w:rPr>
        <w:t xml:space="preserve"> </w:t>
      </w:r>
      <w:hyperlink r:id="rId24" w:history="1">
        <w:r w:rsidRPr="00DE4987">
          <w:rPr>
            <w:rFonts w:ascii="Times New Roman" w:eastAsia="Times New Roman" w:hAnsi="Times New Roman" w:cs="Times New Roman"/>
            <w:color w:val="0000FF"/>
            <w:sz w:val="23"/>
            <w:szCs w:val="23"/>
            <w:u w:val="single"/>
            <w:lang w:val="es-ES" w:bidi="en-US"/>
          </w:rPr>
          <w:t>obrito@parisnanterre.fr</w:t>
        </w:r>
      </w:hyperlink>
    </w:p>
    <w:p w14:paraId="3F1B1AA1" w14:textId="77777777" w:rsidR="00E14A6C" w:rsidRPr="00ED43F5" w:rsidRDefault="00E14A6C" w:rsidP="00E14A6C">
      <w:pPr>
        <w:rPr>
          <w:sz w:val="23"/>
          <w:szCs w:val="23"/>
          <w:lang w:val="es-ES"/>
        </w:rPr>
      </w:pPr>
      <w:r w:rsidRPr="00DE4987">
        <w:rPr>
          <w:rFonts w:ascii="Times New Roman" w:eastAsia="Times New Roman" w:hAnsi="Times New Roman" w:cs="Times New Roman"/>
          <w:color w:val="000000"/>
          <w:sz w:val="23"/>
          <w:szCs w:val="23"/>
          <w:lang w:val="es-ES" w:bidi="en-US"/>
        </w:rPr>
        <w:t xml:space="preserve">Fanny </w:t>
      </w:r>
      <w:proofErr w:type="gramStart"/>
      <w:r w:rsidRPr="00DE4987">
        <w:rPr>
          <w:rFonts w:ascii="Times New Roman" w:eastAsia="Times New Roman" w:hAnsi="Times New Roman" w:cs="Times New Roman"/>
          <w:color w:val="000000"/>
          <w:sz w:val="23"/>
          <w:szCs w:val="23"/>
          <w:lang w:val="es-ES" w:bidi="en-US"/>
        </w:rPr>
        <w:t>SALANE :</w:t>
      </w:r>
      <w:proofErr w:type="gramEnd"/>
      <w:r w:rsidRPr="00DE4987">
        <w:rPr>
          <w:rFonts w:ascii="Times New Roman" w:eastAsia="Times New Roman" w:hAnsi="Times New Roman" w:cs="Times New Roman"/>
          <w:color w:val="000000"/>
          <w:sz w:val="23"/>
          <w:szCs w:val="23"/>
          <w:lang w:val="es-ES" w:bidi="en-US"/>
        </w:rPr>
        <w:t xml:space="preserve"> </w:t>
      </w:r>
      <w:hyperlink r:id="rId25" w:history="1">
        <w:r w:rsidRPr="00DE4987">
          <w:rPr>
            <w:rFonts w:ascii="Times New Roman" w:eastAsia="Times New Roman" w:hAnsi="Times New Roman" w:cs="Times New Roman"/>
            <w:color w:val="0000FF"/>
            <w:sz w:val="23"/>
            <w:szCs w:val="23"/>
            <w:u w:val="single"/>
            <w:lang w:val="es-ES" w:bidi="en-US"/>
          </w:rPr>
          <w:t>fsalane@parisnanterre.fr</w:t>
        </w:r>
      </w:hyperlink>
    </w:p>
    <w:p w14:paraId="6437C8B6" w14:textId="77777777" w:rsidR="00072BF5" w:rsidRPr="00E0778E" w:rsidRDefault="00072BF5" w:rsidP="00072BF5">
      <w:pPr>
        <w:jc w:val="both"/>
        <w:rPr>
          <w:rFonts w:ascii="Times New Roman" w:hAnsi="Times New Roman" w:cs="Times New Roman"/>
          <w:sz w:val="23"/>
          <w:szCs w:val="23"/>
          <w:lang w:val="es-ES"/>
        </w:rPr>
      </w:pPr>
    </w:p>
    <w:p w14:paraId="4B1BCB2E" w14:textId="77777777" w:rsidR="00072BF5" w:rsidRDefault="00072BF5" w:rsidP="00072BF5">
      <w:pPr>
        <w:jc w:val="both"/>
        <w:rPr>
          <w:rFonts w:ascii="Times New Roman" w:hAnsi="Times New Roman" w:cs="Times New Roman"/>
          <w:sz w:val="23"/>
          <w:szCs w:val="23"/>
          <w:lang w:val="es-ES"/>
        </w:rPr>
      </w:pPr>
      <w:r w:rsidRPr="00E0778E">
        <w:rPr>
          <w:rFonts w:ascii="Times New Roman" w:hAnsi="Times New Roman" w:cs="Times New Roman"/>
          <w:sz w:val="23"/>
          <w:szCs w:val="23"/>
          <w:lang w:val="es-ES"/>
        </w:rPr>
        <w:t>Se enviará una primera versión de los artículos a más tardar el 30 de noviembre de 2021.</w:t>
      </w:r>
    </w:p>
    <w:p w14:paraId="519E87C5" w14:textId="77777777" w:rsidR="00DE4987" w:rsidRDefault="00DE4987" w:rsidP="00072BF5">
      <w:pPr>
        <w:jc w:val="both"/>
        <w:rPr>
          <w:rFonts w:ascii="Times New Roman" w:hAnsi="Times New Roman" w:cs="Times New Roman"/>
          <w:sz w:val="23"/>
          <w:szCs w:val="23"/>
          <w:lang w:val="es-ES"/>
        </w:rPr>
      </w:pPr>
    </w:p>
    <w:p w14:paraId="49CB610A" w14:textId="77777777" w:rsidR="00DE4987" w:rsidRDefault="00DE4987" w:rsidP="00072BF5">
      <w:pPr>
        <w:jc w:val="both"/>
        <w:rPr>
          <w:rFonts w:ascii="Times New Roman" w:hAnsi="Times New Roman" w:cs="Times New Roman"/>
          <w:sz w:val="23"/>
          <w:szCs w:val="23"/>
          <w:lang w:val="es-ES"/>
        </w:rPr>
      </w:pPr>
    </w:p>
    <w:p w14:paraId="1A56999F" w14:textId="77777777" w:rsidR="00DE4987" w:rsidRDefault="00DE4987" w:rsidP="00072BF5">
      <w:pPr>
        <w:jc w:val="both"/>
        <w:rPr>
          <w:rFonts w:ascii="Times New Roman" w:hAnsi="Times New Roman" w:cs="Times New Roman"/>
          <w:sz w:val="23"/>
          <w:szCs w:val="23"/>
          <w:lang w:val="es-ES"/>
        </w:rPr>
      </w:pPr>
    </w:p>
    <w:p w14:paraId="07502C33" w14:textId="77777777" w:rsidR="00DE4987" w:rsidRDefault="00DE4987" w:rsidP="00072BF5">
      <w:pPr>
        <w:jc w:val="both"/>
        <w:rPr>
          <w:rFonts w:ascii="Times New Roman" w:hAnsi="Times New Roman" w:cs="Times New Roman"/>
          <w:sz w:val="23"/>
          <w:szCs w:val="23"/>
          <w:lang w:val="es-ES"/>
        </w:rPr>
      </w:pPr>
    </w:p>
    <w:p w14:paraId="29BC664A" w14:textId="77777777" w:rsidR="00DE4987" w:rsidRDefault="00DE4987" w:rsidP="00072BF5">
      <w:pPr>
        <w:jc w:val="both"/>
        <w:rPr>
          <w:rFonts w:ascii="Times New Roman" w:hAnsi="Times New Roman" w:cs="Times New Roman"/>
          <w:sz w:val="23"/>
          <w:szCs w:val="23"/>
          <w:lang w:val="es-ES"/>
        </w:rPr>
      </w:pPr>
    </w:p>
    <w:p w14:paraId="3BACDC7B" w14:textId="77777777" w:rsidR="00DE4987" w:rsidRDefault="00DE4987" w:rsidP="00072BF5">
      <w:pPr>
        <w:jc w:val="both"/>
        <w:rPr>
          <w:rFonts w:ascii="Times New Roman" w:hAnsi="Times New Roman" w:cs="Times New Roman"/>
          <w:sz w:val="23"/>
          <w:szCs w:val="23"/>
          <w:lang w:val="es-ES"/>
        </w:rPr>
      </w:pPr>
    </w:p>
    <w:p w14:paraId="54B82498" w14:textId="77777777" w:rsidR="00973492" w:rsidRPr="00072BF5" w:rsidRDefault="00973492" w:rsidP="00EC09E4">
      <w:pPr>
        <w:spacing w:after="1"/>
        <w:rPr>
          <w:rFonts w:ascii="Times New Roman" w:eastAsia="Times New Roman" w:hAnsi="Times New Roman" w:cs="Times New Roman"/>
          <w:color w:val="000000"/>
          <w:sz w:val="24"/>
          <w:szCs w:val="24"/>
          <w:lang w:val="es-ES" w:bidi="en-US"/>
        </w:rPr>
      </w:pPr>
    </w:p>
    <w:p w14:paraId="1010A730" w14:textId="039BDCFA" w:rsidR="00E419BD" w:rsidRPr="00ED43F5" w:rsidRDefault="00DF29FA" w:rsidP="0014799B">
      <w:pPr>
        <w:rPr>
          <w:rFonts w:ascii="Times New Roman" w:hAnsi="Times New Roman" w:cs="Times New Roman"/>
          <w:b/>
          <w:bCs/>
          <w:sz w:val="23"/>
          <w:szCs w:val="23"/>
          <w:lang w:val="fr-FR"/>
        </w:rPr>
      </w:pPr>
      <w:r w:rsidRPr="00ED43F5">
        <w:rPr>
          <w:rFonts w:ascii="Times New Roman" w:hAnsi="Times New Roman" w:cs="Times New Roman"/>
          <w:b/>
          <w:bCs/>
          <w:sz w:val="23"/>
          <w:szCs w:val="23"/>
          <w:lang w:val="fr-FR"/>
        </w:rPr>
        <w:lastRenderedPageBreak/>
        <w:t>Références bibliographiques</w:t>
      </w:r>
      <w:r w:rsidR="00E419BD" w:rsidRPr="00ED43F5">
        <w:rPr>
          <w:rFonts w:ascii="Times New Roman" w:hAnsi="Times New Roman" w:cs="Times New Roman"/>
          <w:b/>
          <w:bCs/>
          <w:sz w:val="23"/>
          <w:szCs w:val="23"/>
          <w:lang w:val="fr-FR"/>
        </w:rPr>
        <w:t>/</w:t>
      </w:r>
      <w:proofErr w:type="spellStart"/>
      <w:r w:rsidRPr="00ED43F5">
        <w:rPr>
          <w:rFonts w:ascii="Times New Roman" w:hAnsi="Times New Roman" w:cs="Times New Roman"/>
          <w:b/>
          <w:bCs/>
          <w:sz w:val="23"/>
          <w:szCs w:val="23"/>
          <w:lang w:val="fr-FR"/>
        </w:rPr>
        <w:t>References</w:t>
      </w:r>
      <w:proofErr w:type="spellEnd"/>
      <w:r w:rsidR="00E419BD" w:rsidRPr="00ED43F5">
        <w:rPr>
          <w:rFonts w:ascii="Times New Roman" w:hAnsi="Times New Roman" w:cs="Times New Roman"/>
          <w:b/>
          <w:bCs/>
          <w:sz w:val="23"/>
          <w:szCs w:val="23"/>
          <w:lang w:val="fr-FR"/>
        </w:rPr>
        <w:t>/</w:t>
      </w:r>
      <w:proofErr w:type="spellStart"/>
      <w:r w:rsidR="00AD3F53" w:rsidRPr="00ED43F5">
        <w:rPr>
          <w:rFonts w:ascii="Times New Roman" w:hAnsi="Times New Roman" w:cs="Times New Roman"/>
          <w:b/>
          <w:bCs/>
          <w:sz w:val="23"/>
          <w:szCs w:val="23"/>
          <w:lang w:val="fr-FR"/>
        </w:rPr>
        <w:t>Referencias</w:t>
      </w:r>
      <w:proofErr w:type="spellEnd"/>
    </w:p>
    <w:p w14:paraId="028ACF66"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Pr>
          <w:sz w:val="23"/>
          <w:szCs w:val="23"/>
          <w:lang w:val="es-ES"/>
        </w:rPr>
        <w:fldChar w:fldCharType="begin"/>
      </w:r>
      <w:r w:rsidRPr="00ED43F5">
        <w:rPr>
          <w:sz w:val="23"/>
          <w:szCs w:val="23"/>
          <w:lang w:val="fr-FR"/>
        </w:rPr>
        <w:instrText xml:space="preserve"> ADDIN ZOTERO_BIBL {"uncited":[],"omitted":[],"custom":[]} CSL_BIBLIOGRAPHY </w:instrText>
      </w:r>
      <w:r>
        <w:rPr>
          <w:sz w:val="23"/>
          <w:szCs w:val="23"/>
          <w:lang w:val="es-ES"/>
        </w:rPr>
        <w:fldChar w:fldCharType="separate"/>
      </w:r>
      <w:r w:rsidRPr="00ED43F5">
        <w:rPr>
          <w:rFonts w:ascii="Times New Roman" w:hAnsi="Times New Roman" w:cs="Times New Roman"/>
          <w:sz w:val="23"/>
          <w:lang w:val="fr-FR"/>
        </w:rPr>
        <w:t xml:space="preserve">Agraimbah, A., Carda, P., &amp; Couppey, É. (2011). Adolescence : Crise ! </w:t>
      </w:r>
      <w:r w:rsidRPr="00ED43F5">
        <w:rPr>
          <w:rFonts w:ascii="Times New Roman" w:hAnsi="Times New Roman" w:cs="Times New Roman"/>
          <w:i/>
          <w:iCs/>
          <w:sz w:val="23"/>
          <w:lang w:val="fr-FR"/>
        </w:rPr>
        <w:t>Spécificités</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1</w:t>
      </w:r>
      <w:r w:rsidRPr="00ED43F5">
        <w:rPr>
          <w:rFonts w:ascii="Times New Roman" w:hAnsi="Times New Roman" w:cs="Times New Roman"/>
          <w:sz w:val="23"/>
          <w:lang w:val="fr-FR"/>
        </w:rPr>
        <w:t>(4), 55‑64.</w:t>
      </w:r>
    </w:p>
    <w:p w14:paraId="224334C7"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Albero, B. (2019). Les sciences de l’éducation au xxie siècle : Vers une consolidation disciplinaire de la section ? </w:t>
      </w:r>
      <w:r w:rsidRPr="00ED43F5">
        <w:rPr>
          <w:rFonts w:ascii="Times New Roman" w:hAnsi="Times New Roman" w:cs="Times New Roman"/>
          <w:i/>
          <w:iCs/>
          <w:sz w:val="23"/>
          <w:lang w:val="fr-FR"/>
        </w:rPr>
        <w:t>Les dossiers des sciences de l’éducation</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41</w:t>
      </w:r>
      <w:r w:rsidRPr="00ED43F5">
        <w:rPr>
          <w:rFonts w:ascii="Times New Roman" w:hAnsi="Times New Roman" w:cs="Times New Roman"/>
          <w:sz w:val="23"/>
          <w:lang w:val="fr-FR"/>
        </w:rPr>
        <w:t>, 21‑42. https://doi.org/10.4000/dse.3265</w:t>
      </w:r>
    </w:p>
    <w:p w14:paraId="074C7D08"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419BD">
        <w:rPr>
          <w:rFonts w:ascii="Times New Roman" w:hAnsi="Times New Roman" w:cs="Times New Roman"/>
          <w:sz w:val="23"/>
        </w:rPr>
        <w:t xml:space="preserve">Burman, E. (1996). Local, Global or Globalized? : Child Development and International Child Rights Legislation. </w:t>
      </w:r>
      <w:r w:rsidRPr="00ED43F5">
        <w:rPr>
          <w:rFonts w:ascii="Times New Roman" w:hAnsi="Times New Roman" w:cs="Times New Roman"/>
          <w:i/>
          <w:iCs/>
          <w:sz w:val="23"/>
          <w:lang w:val="fr-FR"/>
        </w:rPr>
        <w:t>Childhood</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3</w:t>
      </w:r>
      <w:r w:rsidRPr="00ED43F5">
        <w:rPr>
          <w:rFonts w:ascii="Times New Roman" w:hAnsi="Times New Roman" w:cs="Times New Roman"/>
          <w:sz w:val="23"/>
          <w:lang w:val="fr-FR"/>
        </w:rPr>
        <w:t>(1), 45‑66. https://doi.org/10.1177/0907568296003001004</w:t>
      </w:r>
    </w:p>
    <w:p w14:paraId="1C655202"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Courtois, R. (2011). Chapitre 2. Risque et adolescence, Les conduites à risque à l’adolescence. </w:t>
      </w:r>
      <w:r w:rsidRPr="00ED43F5">
        <w:rPr>
          <w:rFonts w:ascii="Times New Roman" w:hAnsi="Times New Roman" w:cs="Times New Roman"/>
          <w:i/>
          <w:iCs/>
          <w:sz w:val="23"/>
          <w:lang w:val="fr-FR"/>
        </w:rPr>
        <w:t>Sous la direction de Courtois Robert</w:t>
      </w:r>
      <w:r w:rsidRPr="00ED43F5">
        <w:rPr>
          <w:rFonts w:ascii="Times New Roman" w:hAnsi="Times New Roman" w:cs="Times New Roman"/>
          <w:sz w:val="23"/>
          <w:lang w:val="fr-FR"/>
        </w:rPr>
        <w:t>, 21-28.</w:t>
      </w:r>
    </w:p>
    <w:p w14:paraId="7607CFBE"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Dadoorian, D. (2007). Grossesses adolescentes. </w:t>
      </w:r>
      <w:r w:rsidRPr="00ED43F5">
        <w:rPr>
          <w:rFonts w:ascii="Times New Roman" w:hAnsi="Times New Roman" w:cs="Times New Roman"/>
          <w:i/>
          <w:iCs/>
          <w:sz w:val="23"/>
          <w:lang w:val="fr-FR"/>
        </w:rPr>
        <w:t>Le Journal des psychologues</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252</w:t>
      </w:r>
      <w:r w:rsidRPr="00ED43F5">
        <w:rPr>
          <w:rFonts w:ascii="Times New Roman" w:hAnsi="Times New Roman" w:cs="Times New Roman"/>
          <w:sz w:val="23"/>
          <w:lang w:val="fr-FR"/>
        </w:rPr>
        <w:t>(9), 72. https://doi.org/10.3917/jdp.252.0072</w:t>
      </w:r>
    </w:p>
    <w:p w14:paraId="24B9B4FF"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Darrault-Harris, I. (2011). L’adolescence ou les intermittences du corps. </w:t>
      </w:r>
      <w:r w:rsidRPr="00ED43F5">
        <w:rPr>
          <w:rFonts w:ascii="Times New Roman" w:hAnsi="Times New Roman" w:cs="Times New Roman"/>
          <w:i/>
          <w:iCs/>
          <w:sz w:val="23"/>
          <w:lang w:val="fr-FR"/>
        </w:rPr>
        <w:t>Littérature</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163</w:t>
      </w:r>
      <w:r w:rsidRPr="00ED43F5">
        <w:rPr>
          <w:rFonts w:ascii="Times New Roman" w:hAnsi="Times New Roman" w:cs="Times New Roman"/>
          <w:sz w:val="23"/>
          <w:lang w:val="fr-FR"/>
        </w:rPr>
        <w:t>(3), 93. https://doi.org/10.3917/litt.163.0093</w:t>
      </w:r>
    </w:p>
    <w:p w14:paraId="03614F9D"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Debesse, M. (1958). L’adolescence est-elle une crise ? </w:t>
      </w:r>
      <w:r w:rsidRPr="00ED43F5">
        <w:rPr>
          <w:rFonts w:ascii="Times New Roman" w:hAnsi="Times New Roman" w:cs="Times New Roman"/>
          <w:i/>
          <w:iCs/>
          <w:sz w:val="23"/>
          <w:lang w:val="fr-FR"/>
        </w:rPr>
        <w:t>Enfance</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11</w:t>
      </w:r>
      <w:r w:rsidRPr="00ED43F5">
        <w:rPr>
          <w:rFonts w:ascii="Times New Roman" w:hAnsi="Times New Roman" w:cs="Times New Roman"/>
          <w:sz w:val="23"/>
          <w:lang w:val="fr-FR"/>
        </w:rPr>
        <w:t>(4), 287‑302. https://doi.org/10.3406/enfan.1958.1408</w:t>
      </w:r>
    </w:p>
    <w:p w14:paraId="4737FD9F"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Discour, V. (2011). Changements du corps et remaniement psychique à l’adolescence. </w:t>
      </w:r>
      <w:r w:rsidRPr="00ED43F5">
        <w:rPr>
          <w:rFonts w:ascii="Times New Roman" w:hAnsi="Times New Roman" w:cs="Times New Roman"/>
          <w:i/>
          <w:iCs/>
          <w:sz w:val="23"/>
          <w:lang w:val="fr-FR"/>
        </w:rPr>
        <w:t>Les Cahiers Dynamiques</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50</w:t>
      </w:r>
      <w:r w:rsidRPr="00ED43F5">
        <w:rPr>
          <w:rFonts w:ascii="Times New Roman" w:hAnsi="Times New Roman" w:cs="Times New Roman"/>
          <w:sz w:val="23"/>
          <w:lang w:val="fr-FR"/>
        </w:rPr>
        <w:t>(1), 40. https://doi.org/10.3917/lcd.050.0040</w:t>
      </w:r>
    </w:p>
    <w:p w14:paraId="4A099075"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Dubé, M., Julien, D., Bouthillier, D., Lebeau, É., Bélanger, I., &amp; Hamelin, M. (2004). Climat familial et réseau d’amis chez les adolescentes. </w:t>
      </w:r>
      <w:r w:rsidRPr="00ED43F5">
        <w:rPr>
          <w:rFonts w:ascii="Times New Roman" w:hAnsi="Times New Roman" w:cs="Times New Roman"/>
          <w:i/>
          <w:iCs/>
          <w:sz w:val="23"/>
          <w:lang w:val="fr-FR"/>
        </w:rPr>
        <w:t>Enfance</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56</w:t>
      </w:r>
      <w:r w:rsidRPr="00ED43F5">
        <w:rPr>
          <w:rFonts w:ascii="Times New Roman" w:hAnsi="Times New Roman" w:cs="Times New Roman"/>
          <w:sz w:val="23"/>
          <w:lang w:val="fr-FR"/>
        </w:rPr>
        <w:t>(2), 187. https://doi.org/10.3917/enf.562.0187</w:t>
      </w:r>
    </w:p>
    <w:p w14:paraId="6BF7AE38"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Fournier, M. (2004). La construction du masculin: </w:t>
      </w:r>
      <w:r w:rsidRPr="00ED43F5">
        <w:rPr>
          <w:rFonts w:ascii="Times New Roman" w:hAnsi="Times New Roman" w:cs="Times New Roman"/>
          <w:i/>
          <w:iCs/>
          <w:sz w:val="23"/>
          <w:lang w:val="fr-FR"/>
        </w:rPr>
        <w:t>Sciences Humaines</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N°146</w:t>
      </w:r>
      <w:r w:rsidRPr="00ED43F5">
        <w:rPr>
          <w:rFonts w:ascii="Times New Roman" w:hAnsi="Times New Roman" w:cs="Times New Roman"/>
          <w:sz w:val="23"/>
          <w:lang w:val="fr-FR"/>
        </w:rPr>
        <w:t>(2), 27‑27. https://doi.org/10.3917/sh.146.0027</w:t>
      </w:r>
    </w:p>
    <w:p w14:paraId="17E392C2"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Galland, O. (2001). Adolescence, post-adolescence, jeunesse : Retour sur quelques interprétations. </w:t>
      </w:r>
      <w:r w:rsidRPr="00ED43F5">
        <w:rPr>
          <w:rFonts w:ascii="Times New Roman" w:hAnsi="Times New Roman" w:cs="Times New Roman"/>
          <w:i/>
          <w:iCs/>
          <w:sz w:val="23"/>
          <w:lang w:val="fr-FR"/>
        </w:rPr>
        <w:t>Revue Française de Sociologie</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42</w:t>
      </w:r>
      <w:r w:rsidRPr="00ED43F5">
        <w:rPr>
          <w:rFonts w:ascii="Times New Roman" w:hAnsi="Times New Roman" w:cs="Times New Roman"/>
          <w:sz w:val="23"/>
          <w:lang w:val="fr-FR"/>
        </w:rPr>
        <w:t>(4), 611. https://doi.org/10.2307/3322734</w:t>
      </w:r>
    </w:p>
    <w:p w14:paraId="1081CC0F" w14:textId="7A3517FB"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Mead, D. R. M. (1963). Mœurs et sexualité en Océanie. </w:t>
      </w:r>
      <w:r w:rsidRPr="00ED43F5">
        <w:rPr>
          <w:rFonts w:ascii="Times New Roman" w:hAnsi="Times New Roman" w:cs="Times New Roman"/>
          <w:i/>
          <w:iCs/>
          <w:sz w:val="23"/>
          <w:lang w:val="fr-FR"/>
        </w:rPr>
        <w:t>Revue française de sociologie</w:t>
      </w:r>
      <w:r w:rsidRPr="00ED43F5">
        <w:rPr>
          <w:rFonts w:ascii="Times New Roman" w:hAnsi="Times New Roman" w:cs="Times New Roman"/>
          <w:sz w:val="23"/>
          <w:lang w:val="fr-FR"/>
        </w:rPr>
        <w:t>, 226.</w:t>
      </w:r>
    </w:p>
    <w:p w14:paraId="5E7E1C09"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Potel, C. (2006). 4. L’adolescence : Un passage. In </w:t>
      </w:r>
      <w:r w:rsidRPr="00ED43F5">
        <w:rPr>
          <w:rFonts w:ascii="Times New Roman" w:hAnsi="Times New Roman" w:cs="Times New Roman"/>
          <w:i/>
          <w:iCs/>
          <w:sz w:val="23"/>
          <w:lang w:val="fr-FR"/>
        </w:rPr>
        <w:t>Dans : , C. Potel, Corps brûlant, corps adolescent : Des thérapies à médiations corporelles pour les adolescents</w:t>
      </w:r>
      <w:r w:rsidRPr="00ED43F5">
        <w:rPr>
          <w:rFonts w:ascii="Times New Roman" w:hAnsi="Times New Roman" w:cs="Times New Roman"/>
          <w:sz w:val="23"/>
          <w:lang w:val="fr-FR"/>
        </w:rPr>
        <w:t xml:space="preserve"> (Érès, p. 57‑70).</w:t>
      </w:r>
    </w:p>
    <w:p w14:paraId="27067524"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fr-FR"/>
        </w:rPr>
        <w:t xml:space="preserve">Sellami, M. (2009). Scarifications et statut du corps chez les adolescents tunisiens. </w:t>
      </w:r>
      <w:r w:rsidRPr="00ED43F5">
        <w:rPr>
          <w:rFonts w:ascii="Times New Roman" w:hAnsi="Times New Roman" w:cs="Times New Roman"/>
          <w:i/>
          <w:iCs/>
          <w:sz w:val="23"/>
          <w:lang w:val="fr-FR"/>
        </w:rPr>
        <w:t>Corps</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7</w:t>
      </w:r>
      <w:r w:rsidRPr="00ED43F5">
        <w:rPr>
          <w:rFonts w:ascii="Times New Roman" w:hAnsi="Times New Roman" w:cs="Times New Roman"/>
          <w:sz w:val="23"/>
          <w:lang w:val="fr-FR"/>
        </w:rPr>
        <w:t>(2), 105. https://doi.org/10.3917/corp.007.0105</w:t>
      </w:r>
    </w:p>
    <w:p w14:paraId="3DC8A0D3" w14:textId="77777777" w:rsidR="00E419BD" w:rsidRPr="00ED43F5" w:rsidRDefault="00E419BD" w:rsidP="00E419BD">
      <w:pPr>
        <w:pStyle w:val="Bibliographie"/>
        <w:spacing w:line="276" w:lineRule="auto"/>
        <w:jc w:val="both"/>
        <w:rPr>
          <w:rFonts w:ascii="Times New Roman" w:hAnsi="Times New Roman" w:cs="Times New Roman"/>
          <w:sz w:val="23"/>
          <w:lang w:val="es-ES"/>
        </w:rPr>
      </w:pPr>
      <w:r w:rsidRPr="00ED43F5">
        <w:rPr>
          <w:rFonts w:ascii="Times New Roman" w:hAnsi="Times New Roman" w:cs="Times New Roman"/>
          <w:sz w:val="23"/>
          <w:lang w:val="fr-FR"/>
        </w:rPr>
        <w:t xml:space="preserve">Singly, F. de. (2006). </w:t>
      </w:r>
      <w:r w:rsidRPr="00ED43F5">
        <w:rPr>
          <w:rFonts w:ascii="Times New Roman" w:hAnsi="Times New Roman" w:cs="Times New Roman"/>
          <w:i/>
          <w:iCs/>
          <w:sz w:val="23"/>
          <w:lang w:val="fr-FR"/>
        </w:rPr>
        <w:t>Les Adonaissants</w:t>
      </w:r>
      <w:r w:rsidRPr="00ED43F5">
        <w:rPr>
          <w:rFonts w:ascii="Times New Roman" w:hAnsi="Times New Roman" w:cs="Times New Roman"/>
          <w:sz w:val="23"/>
          <w:lang w:val="fr-FR"/>
        </w:rPr>
        <w:t xml:space="preserve">. </w:t>
      </w:r>
      <w:r w:rsidRPr="00ED43F5">
        <w:rPr>
          <w:rFonts w:ascii="Times New Roman" w:hAnsi="Times New Roman" w:cs="Times New Roman"/>
          <w:sz w:val="23"/>
          <w:lang w:val="es-ES"/>
        </w:rPr>
        <w:t>Colin.</w:t>
      </w:r>
    </w:p>
    <w:p w14:paraId="54CE81B6"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D43F5">
        <w:rPr>
          <w:rFonts w:ascii="Times New Roman" w:hAnsi="Times New Roman" w:cs="Times New Roman"/>
          <w:sz w:val="23"/>
          <w:lang w:val="es-ES"/>
        </w:rPr>
        <w:t xml:space="preserve">Taborda-Simões, M. da C. (2005). </w:t>
      </w:r>
      <w:r w:rsidRPr="00ED43F5">
        <w:rPr>
          <w:rFonts w:ascii="Times New Roman" w:hAnsi="Times New Roman" w:cs="Times New Roman"/>
          <w:sz w:val="23"/>
          <w:lang w:val="fr-FR"/>
        </w:rPr>
        <w:t xml:space="preserve">L’adolescence : Une transition, une crise ou un changement ? </w:t>
      </w:r>
      <w:r w:rsidRPr="00ED43F5">
        <w:rPr>
          <w:rFonts w:ascii="Times New Roman" w:hAnsi="Times New Roman" w:cs="Times New Roman"/>
          <w:i/>
          <w:iCs/>
          <w:sz w:val="23"/>
          <w:lang w:val="fr-FR"/>
        </w:rPr>
        <w:t>Bulletin de psychologie</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Numéro 479</w:t>
      </w:r>
      <w:r w:rsidRPr="00ED43F5">
        <w:rPr>
          <w:rFonts w:ascii="Times New Roman" w:hAnsi="Times New Roman" w:cs="Times New Roman"/>
          <w:sz w:val="23"/>
          <w:lang w:val="fr-FR"/>
        </w:rPr>
        <w:t>(5), 521. https://doi.org/10.3917/bupsy.479.0521</w:t>
      </w:r>
    </w:p>
    <w:p w14:paraId="115312C3" w14:textId="77777777" w:rsidR="00E419BD" w:rsidRPr="00E419BD" w:rsidRDefault="00E419BD" w:rsidP="00E419BD">
      <w:pPr>
        <w:pStyle w:val="Bibliographie"/>
        <w:spacing w:line="276" w:lineRule="auto"/>
        <w:jc w:val="both"/>
        <w:rPr>
          <w:rFonts w:ascii="Times New Roman" w:hAnsi="Times New Roman" w:cs="Times New Roman"/>
          <w:sz w:val="23"/>
        </w:rPr>
      </w:pPr>
      <w:r w:rsidRPr="00ED43F5">
        <w:rPr>
          <w:rFonts w:ascii="Times New Roman" w:hAnsi="Times New Roman" w:cs="Times New Roman"/>
          <w:sz w:val="23"/>
          <w:lang w:val="fr-FR"/>
        </w:rPr>
        <w:t xml:space="preserve">Unicef. (2011). </w:t>
      </w:r>
      <w:r w:rsidRPr="00ED43F5">
        <w:rPr>
          <w:rFonts w:ascii="Times New Roman" w:hAnsi="Times New Roman" w:cs="Times New Roman"/>
          <w:i/>
          <w:iCs/>
          <w:sz w:val="23"/>
          <w:lang w:val="fr-FR"/>
        </w:rPr>
        <w:t>La Situation des Enfants dans le Monde 2011. ; L¿adolescence L¿âge de tous les Possibles.</w:t>
      </w:r>
      <w:r w:rsidRPr="00ED43F5">
        <w:rPr>
          <w:rFonts w:ascii="Times New Roman" w:hAnsi="Times New Roman" w:cs="Times New Roman"/>
          <w:sz w:val="23"/>
          <w:lang w:val="fr-FR"/>
        </w:rPr>
        <w:t xml:space="preserve"> </w:t>
      </w:r>
      <w:r w:rsidRPr="00E419BD">
        <w:rPr>
          <w:rFonts w:ascii="Times New Roman" w:hAnsi="Times New Roman" w:cs="Times New Roman"/>
          <w:sz w:val="23"/>
        </w:rPr>
        <w:t>United Nations Children’s Fund, The (UNICEF).</w:t>
      </w:r>
    </w:p>
    <w:p w14:paraId="3B038F0B" w14:textId="77777777" w:rsidR="00E419BD" w:rsidRPr="00ED43F5" w:rsidRDefault="00E419BD" w:rsidP="00E419BD">
      <w:pPr>
        <w:pStyle w:val="Bibliographie"/>
        <w:spacing w:line="276" w:lineRule="auto"/>
        <w:jc w:val="both"/>
        <w:rPr>
          <w:rFonts w:ascii="Times New Roman" w:hAnsi="Times New Roman" w:cs="Times New Roman"/>
          <w:sz w:val="23"/>
          <w:lang w:val="fr-FR"/>
        </w:rPr>
      </w:pPr>
      <w:r w:rsidRPr="00E419BD">
        <w:rPr>
          <w:rFonts w:ascii="Times New Roman" w:hAnsi="Times New Roman" w:cs="Times New Roman"/>
          <w:sz w:val="23"/>
        </w:rPr>
        <w:t xml:space="preserve">Vallet, G. (2009). Corps et socialisation. </w:t>
      </w:r>
      <w:r w:rsidRPr="00ED43F5">
        <w:rPr>
          <w:rFonts w:ascii="Times New Roman" w:hAnsi="Times New Roman" w:cs="Times New Roman"/>
          <w:i/>
          <w:iCs/>
          <w:sz w:val="23"/>
          <w:lang w:val="fr-FR"/>
        </w:rPr>
        <w:t>Idées économiques et sociales</w:t>
      </w:r>
      <w:r w:rsidRPr="00ED43F5">
        <w:rPr>
          <w:rFonts w:ascii="Times New Roman" w:hAnsi="Times New Roman" w:cs="Times New Roman"/>
          <w:sz w:val="23"/>
          <w:lang w:val="fr-FR"/>
        </w:rPr>
        <w:t xml:space="preserve">, </w:t>
      </w:r>
      <w:r w:rsidRPr="00ED43F5">
        <w:rPr>
          <w:rFonts w:ascii="Times New Roman" w:hAnsi="Times New Roman" w:cs="Times New Roman"/>
          <w:i/>
          <w:iCs/>
          <w:sz w:val="23"/>
          <w:lang w:val="fr-FR"/>
        </w:rPr>
        <w:t>N° 158</w:t>
      </w:r>
      <w:r w:rsidRPr="00ED43F5">
        <w:rPr>
          <w:rFonts w:ascii="Times New Roman" w:hAnsi="Times New Roman" w:cs="Times New Roman"/>
          <w:sz w:val="23"/>
          <w:lang w:val="fr-FR"/>
        </w:rPr>
        <w:t>(4), 53. https://doi.org/10.3917/idee.158.0053</w:t>
      </w:r>
    </w:p>
    <w:p w14:paraId="7F0C6994" w14:textId="42D03618" w:rsidR="00E419BD" w:rsidRPr="00ED43F5" w:rsidRDefault="00E419BD" w:rsidP="00E419BD">
      <w:pPr>
        <w:spacing w:line="276" w:lineRule="auto"/>
        <w:jc w:val="both"/>
        <w:rPr>
          <w:rFonts w:ascii="Times New Roman" w:hAnsi="Times New Roman" w:cs="Times New Roman"/>
          <w:sz w:val="23"/>
          <w:szCs w:val="23"/>
          <w:lang w:val="fr-FR"/>
        </w:rPr>
      </w:pPr>
      <w:r>
        <w:rPr>
          <w:rFonts w:ascii="Times New Roman" w:hAnsi="Times New Roman" w:cs="Times New Roman"/>
          <w:sz w:val="23"/>
          <w:szCs w:val="23"/>
          <w:lang w:val="es-ES"/>
        </w:rPr>
        <w:fldChar w:fldCharType="end"/>
      </w:r>
    </w:p>
    <w:p w14:paraId="7132A288" w14:textId="77777777" w:rsidR="00E419BD" w:rsidRPr="00ED43F5" w:rsidRDefault="00E419BD" w:rsidP="0014799B">
      <w:pPr>
        <w:rPr>
          <w:rFonts w:ascii="Times New Roman" w:hAnsi="Times New Roman" w:cs="Times New Roman"/>
          <w:b/>
          <w:bCs/>
          <w:sz w:val="23"/>
          <w:szCs w:val="23"/>
          <w:lang w:val="fr-FR"/>
        </w:rPr>
      </w:pPr>
    </w:p>
    <w:p w14:paraId="43E605F5" w14:textId="77777777" w:rsidR="00E419BD" w:rsidRDefault="00E419BD" w:rsidP="0014799B">
      <w:pPr>
        <w:rPr>
          <w:lang w:val="fr-FR"/>
        </w:rPr>
      </w:pPr>
    </w:p>
    <w:p w14:paraId="01182EED" w14:textId="77777777" w:rsidR="00DA043E" w:rsidRPr="00ED43F5" w:rsidRDefault="00DA043E" w:rsidP="0014799B">
      <w:pPr>
        <w:rPr>
          <w:lang w:val="fr-FR"/>
        </w:rPr>
      </w:pPr>
    </w:p>
    <w:p w14:paraId="0B645C44" w14:textId="77777777" w:rsidR="00DE4987" w:rsidRPr="00DE4987" w:rsidRDefault="00DE4987" w:rsidP="00DE4987">
      <w:pPr>
        <w:keepNext/>
        <w:tabs>
          <w:tab w:val="num" w:pos="0"/>
        </w:tabs>
        <w:suppressAutoHyphens/>
        <w:spacing w:before="120" w:after="120" w:line="240" w:lineRule="auto"/>
        <w:ind w:firstLine="284"/>
        <w:jc w:val="center"/>
        <w:outlineLvl w:val="0"/>
        <w:rPr>
          <w:rFonts w:ascii="Times New Roman" w:eastAsia="Times New Roman" w:hAnsi="Times New Roman" w:cs="Times New Roman"/>
          <w:i/>
          <w:iCs/>
          <w:sz w:val="36"/>
          <w:szCs w:val="32"/>
          <w:lang w:val="fr-FR" w:eastAsia="zh-CN"/>
        </w:rPr>
      </w:pPr>
      <w:proofErr w:type="spellStart"/>
      <w:r w:rsidRPr="00DE4987">
        <w:rPr>
          <w:rFonts w:ascii="Times New Roman" w:eastAsia="Times New Roman" w:hAnsi="Times New Roman" w:cs="Times New Roman"/>
          <w:i/>
          <w:iCs/>
          <w:sz w:val="36"/>
          <w:szCs w:val="32"/>
          <w:lang w:val="fr-FR" w:eastAsia="zh-CN"/>
        </w:rPr>
        <w:lastRenderedPageBreak/>
        <w:t>SpécifiCITéS</w:t>
      </w:r>
      <w:proofErr w:type="spellEnd"/>
    </w:p>
    <w:p w14:paraId="243460BD" w14:textId="77777777" w:rsidR="00DE4987" w:rsidRPr="00DA043E" w:rsidRDefault="00DE4987" w:rsidP="00DE4987">
      <w:pPr>
        <w:keepNext/>
        <w:tabs>
          <w:tab w:val="num" w:pos="0"/>
        </w:tabs>
        <w:suppressAutoHyphens/>
        <w:spacing w:before="120" w:after="120" w:line="240" w:lineRule="auto"/>
        <w:ind w:firstLine="284"/>
        <w:jc w:val="center"/>
        <w:outlineLvl w:val="0"/>
        <w:rPr>
          <w:rFonts w:ascii="Times New Roman" w:eastAsia="Times New Roman" w:hAnsi="Times New Roman" w:cs="Times New Roman"/>
          <w:sz w:val="23"/>
          <w:szCs w:val="23"/>
          <w:lang w:val="fr-FR" w:eastAsia="zh-CN"/>
        </w:rPr>
      </w:pPr>
      <w:r w:rsidRPr="00DA043E">
        <w:rPr>
          <w:rFonts w:ascii="Times New Roman" w:eastAsia="Times New Roman" w:hAnsi="Times New Roman" w:cs="Times New Roman"/>
          <w:b/>
          <w:sz w:val="23"/>
          <w:szCs w:val="23"/>
          <w:lang w:val="fr-FR" w:eastAsia="zh-CN"/>
        </w:rPr>
        <w:t>Proposition d’article</w:t>
      </w:r>
    </w:p>
    <w:p w14:paraId="087009CE" w14:textId="77777777" w:rsidR="00DE4987" w:rsidRPr="00DA043E" w:rsidRDefault="00DE4987" w:rsidP="00DE4987">
      <w:pPr>
        <w:suppressAutoHyphens/>
        <w:spacing w:after="0" w:line="240" w:lineRule="auto"/>
        <w:rPr>
          <w:rFonts w:ascii="Times New Roman" w:eastAsia="Calibri" w:hAnsi="Times New Roman" w:cs="Times New Roman"/>
          <w:b/>
          <w:sz w:val="23"/>
          <w:szCs w:val="23"/>
          <w:lang w:val="fr-FR" w:eastAsia="zh-CN"/>
        </w:rPr>
      </w:pPr>
    </w:p>
    <w:p w14:paraId="3BB87465" w14:textId="6710E190" w:rsidR="000C0E53" w:rsidRPr="00DA043E" w:rsidRDefault="000C0E53" w:rsidP="000C0E53">
      <w:pPr>
        <w:suppressAutoHyphens/>
        <w:spacing w:after="0" w:line="240" w:lineRule="auto"/>
        <w:jc w:val="center"/>
        <w:rPr>
          <w:rFonts w:ascii="Times New Roman" w:eastAsia="Calibri" w:hAnsi="Times New Roman" w:cs="Times New Roman"/>
          <w:b/>
          <w:sz w:val="23"/>
          <w:szCs w:val="23"/>
          <w:lang w:val="fr-FR" w:eastAsia="zh-CN"/>
        </w:rPr>
      </w:pPr>
      <w:r w:rsidRPr="00DA043E">
        <w:rPr>
          <w:rFonts w:ascii="Times New Roman" w:eastAsia="Calibri" w:hAnsi="Times New Roman" w:cs="Times New Roman"/>
          <w:b/>
          <w:sz w:val="23"/>
          <w:szCs w:val="23"/>
          <w:lang w:val="fr-FR" w:eastAsia="zh-CN"/>
        </w:rPr>
        <w:t>Formulaire/</w:t>
      </w:r>
      <w:proofErr w:type="spellStart"/>
      <w:r w:rsidRPr="00DA043E">
        <w:rPr>
          <w:rFonts w:ascii="Times New Roman" w:eastAsia="Calibri" w:hAnsi="Times New Roman" w:cs="Times New Roman"/>
          <w:b/>
          <w:sz w:val="23"/>
          <w:szCs w:val="23"/>
          <w:lang w:val="fr-FR" w:eastAsia="zh-CN"/>
        </w:rPr>
        <w:t>Form</w:t>
      </w:r>
      <w:proofErr w:type="spellEnd"/>
      <w:r w:rsidRPr="00DA043E">
        <w:rPr>
          <w:rFonts w:ascii="Times New Roman" w:eastAsia="Calibri" w:hAnsi="Times New Roman" w:cs="Times New Roman"/>
          <w:b/>
          <w:sz w:val="23"/>
          <w:szCs w:val="23"/>
          <w:lang w:val="fr-FR" w:eastAsia="zh-CN"/>
        </w:rPr>
        <w:t>/</w:t>
      </w:r>
      <w:proofErr w:type="spellStart"/>
      <w:r w:rsidRPr="00DA043E">
        <w:rPr>
          <w:rFonts w:ascii="Times New Roman" w:eastAsia="Calibri" w:hAnsi="Times New Roman" w:cs="Times New Roman"/>
          <w:b/>
          <w:sz w:val="23"/>
          <w:szCs w:val="23"/>
          <w:lang w:val="fr-FR" w:eastAsia="zh-CN"/>
        </w:rPr>
        <w:t>Formulario</w:t>
      </w:r>
      <w:proofErr w:type="spellEnd"/>
    </w:p>
    <w:p w14:paraId="4D34E0D4" w14:textId="77777777" w:rsidR="00DE4987" w:rsidRPr="00DA043E" w:rsidRDefault="00DE4987" w:rsidP="00DE4987">
      <w:pPr>
        <w:suppressAutoHyphens/>
        <w:spacing w:after="0" w:line="240" w:lineRule="auto"/>
        <w:rPr>
          <w:rFonts w:ascii="Times New Roman" w:eastAsia="Calibri" w:hAnsi="Times New Roman" w:cs="Times New Roman"/>
          <w:b/>
          <w:sz w:val="23"/>
          <w:szCs w:val="23"/>
          <w:lang w:val="fr-FR" w:eastAsia="zh-CN"/>
        </w:rPr>
      </w:pPr>
    </w:p>
    <w:p w14:paraId="00A1F950" w14:textId="77777777" w:rsidR="00DE4987" w:rsidRPr="00DA043E" w:rsidRDefault="00DE4987" w:rsidP="00CB1B4A">
      <w:pPr>
        <w:suppressAutoHyphens/>
        <w:spacing w:after="0" w:line="240" w:lineRule="auto"/>
        <w:jc w:val="both"/>
        <w:rPr>
          <w:rFonts w:ascii="Times New Roman" w:eastAsia="Calibri" w:hAnsi="Times New Roman" w:cs="Times New Roman"/>
          <w:b/>
          <w:bCs/>
          <w:sz w:val="23"/>
          <w:szCs w:val="23"/>
          <w:lang w:val="fr-FR" w:eastAsia="zh-CN"/>
        </w:rPr>
      </w:pPr>
      <w:r w:rsidRPr="00DA043E">
        <w:rPr>
          <w:rFonts w:ascii="Times New Roman" w:eastAsia="Calibri" w:hAnsi="Times New Roman" w:cs="Times New Roman"/>
          <w:sz w:val="23"/>
          <w:szCs w:val="23"/>
          <w:lang w:val="fr-FR" w:eastAsia="zh-CN"/>
        </w:rPr>
        <w:t xml:space="preserve">Dossier thématique : </w:t>
      </w:r>
      <w:r w:rsidRPr="00DA043E">
        <w:rPr>
          <w:rFonts w:ascii="Times New Roman" w:eastAsia="Calibri" w:hAnsi="Times New Roman" w:cs="Times New Roman"/>
          <w:b/>
          <w:bCs/>
          <w:sz w:val="23"/>
          <w:szCs w:val="23"/>
          <w:lang w:val="fr-FR" w:eastAsia="zh-CN"/>
        </w:rPr>
        <w:t>Aux sillages des adolescences dans les contextes du Sud</w:t>
      </w:r>
    </w:p>
    <w:p w14:paraId="7A228984" w14:textId="1DBC50A7" w:rsidR="00244271" w:rsidRPr="00DA043E" w:rsidRDefault="00244271" w:rsidP="00CB1B4A">
      <w:pPr>
        <w:spacing w:after="0" w:line="240" w:lineRule="auto"/>
        <w:rPr>
          <w:rFonts w:ascii="Times New Roman" w:eastAsia="Calibri" w:hAnsi="Times New Roman" w:cs="Times New Roman"/>
          <w:b/>
          <w:bCs/>
          <w:sz w:val="23"/>
          <w:szCs w:val="23"/>
          <w:lang w:val="en"/>
        </w:rPr>
      </w:pPr>
      <w:r w:rsidRPr="00DA043E">
        <w:rPr>
          <w:rFonts w:ascii="Times New Roman" w:eastAsia="Calibri" w:hAnsi="Times New Roman" w:cs="Times New Roman"/>
          <w:bCs/>
          <w:sz w:val="23"/>
          <w:szCs w:val="23"/>
          <w:lang w:val="en"/>
        </w:rPr>
        <w:t xml:space="preserve">Thematic issue </w:t>
      </w:r>
      <w:r w:rsidR="00CB1B4A" w:rsidRPr="00DA043E">
        <w:rPr>
          <w:rFonts w:ascii="Times New Roman" w:eastAsia="Calibri" w:hAnsi="Times New Roman" w:cs="Times New Roman"/>
          <w:bCs/>
          <w:sz w:val="23"/>
          <w:szCs w:val="23"/>
          <w:lang w:val="en"/>
        </w:rPr>
        <w:t xml:space="preserve">     </w:t>
      </w:r>
      <w:proofErr w:type="gramStart"/>
      <w:r w:rsidR="00CB1B4A" w:rsidRPr="00DA043E">
        <w:rPr>
          <w:rFonts w:ascii="Times New Roman" w:eastAsia="Calibri" w:hAnsi="Times New Roman" w:cs="Times New Roman"/>
          <w:bCs/>
          <w:sz w:val="23"/>
          <w:szCs w:val="23"/>
          <w:lang w:val="en"/>
        </w:rPr>
        <w:t xml:space="preserve">  </w:t>
      </w:r>
      <w:r w:rsidRPr="00DA043E">
        <w:rPr>
          <w:rFonts w:ascii="Times New Roman" w:eastAsia="Calibri" w:hAnsi="Times New Roman" w:cs="Times New Roman"/>
          <w:bCs/>
          <w:sz w:val="23"/>
          <w:szCs w:val="23"/>
          <w:lang w:val="en"/>
        </w:rPr>
        <w:t>:</w:t>
      </w:r>
      <w:proofErr w:type="gramEnd"/>
      <w:r w:rsidRPr="00DA043E">
        <w:rPr>
          <w:rFonts w:ascii="Times New Roman" w:eastAsia="Calibri" w:hAnsi="Times New Roman" w:cs="Times New Roman"/>
          <w:b/>
          <w:bCs/>
          <w:sz w:val="23"/>
          <w:szCs w:val="23"/>
          <w:lang w:val="en"/>
        </w:rPr>
        <w:t xml:space="preserve"> Adolescence in the context of developing countries</w:t>
      </w:r>
    </w:p>
    <w:p w14:paraId="13E23FA4" w14:textId="36F84530" w:rsidR="00244271" w:rsidRPr="00DA043E" w:rsidRDefault="00CB1B4A" w:rsidP="00CB1B4A">
      <w:pPr>
        <w:suppressAutoHyphens/>
        <w:spacing w:after="0" w:line="240" w:lineRule="auto"/>
        <w:jc w:val="both"/>
        <w:rPr>
          <w:rFonts w:ascii="Times New Roman" w:eastAsia="Calibri" w:hAnsi="Times New Roman" w:cs="Times New Roman"/>
          <w:b/>
          <w:bCs/>
          <w:sz w:val="23"/>
          <w:szCs w:val="23"/>
          <w:lang w:val="es-ES" w:eastAsia="zh-CN"/>
        </w:rPr>
      </w:pPr>
      <w:r w:rsidRPr="00DA043E">
        <w:rPr>
          <w:rFonts w:ascii="Times New Roman" w:eastAsia="Calibri" w:hAnsi="Times New Roman" w:cs="Times New Roman"/>
          <w:bCs/>
          <w:sz w:val="23"/>
          <w:szCs w:val="23"/>
          <w:lang w:val="es-ES" w:eastAsia="zh-CN"/>
        </w:rPr>
        <w:t xml:space="preserve">Número temático  </w:t>
      </w:r>
      <w:proofErr w:type="gramStart"/>
      <w:r w:rsidRPr="00DA043E">
        <w:rPr>
          <w:rFonts w:ascii="Times New Roman" w:eastAsia="Calibri" w:hAnsi="Times New Roman" w:cs="Times New Roman"/>
          <w:bCs/>
          <w:sz w:val="23"/>
          <w:szCs w:val="23"/>
          <w:lang w:val="es-ES" w:eastAsia="zh-CN"/>
        </w:rPr>
        <w:t xml:space="preserve">  :</w:t>
      </w:r>
      <w:proofErr w:type="gramEnd"/>
      <w:r w:rsidRPr="00DA043E">
        <w:rPr>
          <w:rFonts w:ascii="Times New Roman" w:eastAsia="Calibri" w:hAnsi="Times New Roman" w:cs="Times New Roman"/>
          <w:b/>
          <w:bCs/>
          <w:sz w:val="23"/>
          <w:szCs w:val="23"/>
          <w:lang w:val="es-ES" w:eastAsia="zh-CN"/>
        </w:rPr>
        <w:t xml:space="preserve"> Adolescencia en los países del Sur</w:t>
      </w:r>
    </w:p>
    <w:p w14:paraId="7A37B9E9" w14:textId="77777777" w:rsidR="00DE4987" w:rsidRPr="00DA043E" w:rsidRDefault="00DE4987" w:rsidP="00DE4987">
      <w:pPr>
        <w:suppressAutoHyphens/>
        <w:spacing w:after="0" w:line="240" w:lineRule="auto"/>
        <w:jc w:val="both"/>
        <w:rPr>
          <w:rFonts w:ascii="Times New Roman" w:eastAsia="Calibri" w:hAnsi="Times New Roman" w:cs="Times New Roman"/>
          <w:sz w:val="23"/>
          <w:szCs w:val="23"/>
          <w:lang w:val="es-ES" w:eastAsia="zh-CN"/>
        </w:rPr>
      </w:pPr>
    </w:p>
    <w:p w14:paraId="6D831049" w14:textId="77777777" w:rsidR="00CB1B4A" w:rsidRPr="00DA043E" w:rsidRDefault="00CB1B4A" w:rsidP="00DE4987">
      <w:pPr>
        <w:suppressAutoHyphens/>
        <w:spacing w:after="0" w:line="240" w:lineRule="auto"/>
        <w:jc w:val="both"/>
        <w:rPr>
          <w:rFonts w:ascii="Times New Roman" w:eastAsia="Calibri" w:hAnsi="Times New Roman" w:cs="Times New Roman"/>
          <w:sz w:val="23"/>
          <w:szCs w:val="23"/>
          <w:lang w:val="es-ES" w:eastAsia="zh-CN"/>
        </w:rPr>
      </w:pPr>
    </w:p>
    <w:tbl>
      <w:tblPr>
        <w:tblW w:w="9316" w:type="dxa"/>
        <w:tblInd w:w="-15" w:type="dxa"/>
        <w:tblLayout w:type="fixed"/>
        <w:tblLook w:val="0000" w:firstRow="0" w:lastRow="0" w:firstColumn="0" w:lastColumn="0" w:noHBand="0" w:noVBand="0"/>
      </w:tblPr>
      <w:tblGrid>
        <w:gridCol w:w="5770"/>
        <w:gridCol w:w="3546"/>
      </w:tblGrid>
      <w:tr w:rsidR="00DE4987" w:rsidRPr="00E06813" w14:paraId="1960A91E" w14:textId="77777777" w:rsidTr="00DA043E">
        <w:tc>
          <w:tcPr>
            <w:tcW w:w="5770" w:type="dxa"/>
            <w:tcBorders>
              <w:top w:val="single" w:sz="4" w:space="0" w:color="000000"/>
              <w:left w:val="single" w:sz="4" w:space="0" w:color="000000"/>
              <w:bottom w:val="single" w:sz="4" w:space="0" w:color="000000"/>
            </w:tcBorders>
            <w:shd w:val="clear" w:color="auto" w:fill="D9D9D9"/>
          </w:tcPr>
          <w:p w14:paraId="46E42A56" w14:textId="0E721630" w:rsidR="00DE4987" w:rsidRPr="00DA043E" w:rsidRDefault="00DE4987" w:rsidP="00DE4987">
            <w:pPr>
              <w:suppressAutoHyphens/>
              <w:spacing w:after="0" w:line="240" w:lineRule="auto"/>
              <w:rPr>
                <w:rFonts w:ascii="Times New Roman" w:eastAsia="Calibri" w:hAnsi="Times New Roman" w:cs="Times New Roman"/>
                <w:sz w:val="23"/>
                <w:szCs w:val="23"/>
                <w:lang w:val="fr-FR" w:eastAsia="zh-CN"/>
              </w:rPr>
            </w:pPr>
            <w:r w:rsidRPr="00DA043E">
              <w:rPr>
                <w:rFonts w:ascii="Times New Roman" w:eastAsia="Wingdings 2" w:hAnsi="Times New Roman" w:cs="Times New Roman"/>
                <w:b/>
                <w:sz w:val="23"/>
                <w:szCs w:val="23"/>
                <w:lang w:val="fr-FR" w:eastAsia="zh-CN"/>
              </w:rPr>
              <w:t>Nom et Prénom</w:t>
            </w:r>
            <w:r w:rsidR="00CB1B4A" w:rsidRPr="00DA043E">
              <w:rPr>
                <w:rFonts w:ascii="Times New Roman" w:eastAsia="Wingdings 2" w:hAnsi="Times New Roman" w:cs="Times New Roman"/>
                <w:b/>
                <w:sz w:val="23"/>
                <w:szCs w:val="23"/>
                <w:lang w:val="fr-FR" w:eastAsia="zh-CN"/>
              </w:rPr>
              <w:t>/</w:t>
            </w:r>
            <w:proofErr w:type="spellStart"/>
            <w:r w:rsidR="00CB1B4A" w:rsidRPr="00DA043E">
              <w:rPr>
                <w:rFonts w:ascii="Times New Roman" w:eastAsia="Wingdings 2" w:hAnsi="Times New Roman" w:cs="Times New Roman"/>
                <w:b/>
                <w:sz w:val="23"/>
                <w:szCs w:val="23"/>
                <w:lang w:val="fr-FR" w:eastAsia="zh-CN"/>
              </w:rPr>
              <w:t>Fullname</w:t>
            </w:r>
            <w:proofErr w:type="spellEnd"/>
            <w:r w:rsidR="00CB1B4A" w:rsidRPr="00DA043E">
              <w:rPr>
                <w:rFonts w:ascii="Times New Roman" w:eastAsia="Wingdings 2" w:hAnsi="Times New Roman" w:cs="Times New Roman"/>
                <w:b/>
                <w:sz w:val="23"/>
                <w:szCs w:val="23"/>
                <w:lang w:val="fr-FR" w:eastAsia="zh-CN"/>
              </w:rPr>
              <w:t xml:space="preserve">/Nombre </w:t>
            </w:r>
            <w:proofErr w:type="spellStart"/>
            <w:r w:rsidR="00CB1B4A" w:rsidRPr="00DA043E">
              <w:rPr>
                <w:rFonts w:ascii="Times New Roman" w:eastAsia="Wingdings 2" w:hAnsi="Times New Roman" w:cs="Times New Roman"/>
                <w:b/>
                <w:sz w:val="23"/>
                <w:szCs w:val="23"/>
                <w:lang w:val="fr-FR" w:eastAsia="zh-CN"/>
              </w:rPr>
              <w:t>completo</w:t>
            </w:r>
            <w:proofErr w:type="spellEnd"/>
          </w:p>
          <w:p w14:paraId="3A390779" w14:textId="77777777" w:rsidR="00DE4987" w:rsidRPr="00DA043E" w:rsidRDefault="00DE4987" w:rsidP="00DE4987">
            <w:pPr>
              <w:suppressAutoHyphens/>
              <w:spacing w:after="0" w:line="240" w:lineRule="auto"/>
              <w:jc w:val="center"/>
              <w:rPr>
                <w:rFonts w:ascii="Times New Roman" w:eastAsia="Wingdings 2" w:hAnsi="Times New Roman" w:cs="Times New Roman"/>
                <w:b/>
                <w:sz w:val="23"/>
                <w:szCs w:val="23"/>
                <w:lang w:val="fr-FR" w:eastAsia="zh-CN"/>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14:paraId="38E08BD1" w14:textId="77777777" w:rsidR="00DE4987" w:rsidRPr="00DA043E" w:rsidRDefault="00DE4987" w:rsidP="00DE4987">
            <w:pPr>
              <w:suppressAutoHyphens/>
              <w:snapToGrid w:val="0"/>
              <w:spacing w:after="0" w:line="240" w:lineRule="auto"/>
              <w:rPr>
                <w:rFonts w:ascii="Times New Roman" w:eastAsia="Wingdings 2" w:hAnsi="Times New Roman" w:cs="Times New Roman"/>
                <w:sz w:val="23"/>
                <w:szCs w:val="23"/>
                <w:lang w:val="fr-FR" w:eastAsia="zh-CN"/>
              </w:rPr>
            </w:pPr>
          </w:p>
        </w:tc>
      </w:tr>
      <w:tr w:rsidR="00DE4987" w:rsidRPr="00DA043E" w14:paraId="45A21298" w14:textId="77777777" w:rsidTr="00DA043E">
        <w:tc>
          <w:tcPr>
            <w:tcW w:w="5770" w:type="dxa"/>
            <w:tcBorders>
              <w:top w:val="single" w:sz="4" w:space="0" w:color="000000"/>
              <w:left w:val="single" w:sz="4" w:space="0" w:color="000000"/>
            </w:tcBorders>
            <w:shd w:val="clear" w:color="auto" w:fill="D9D9D9"/>
          </w:tcPr>
          <w:p w14:paraId="2C44B5B9" w14:textId="610CC6E5" w:rsidR="00DE4987" w:rsidRPr="00E06813" w:rsidRDefault="00DE4987" w:rsidP="00DE4987">
            <w:pPr>
              <w:suppressAutoHyphens/>
              <w:spacing w:after="0" w:line="240" w:lineRule="auto"/>
              <w:rPr>
                <w:rFonts w:ascii="Times New Roman" w:eastAsia="Calibri" w:hAnsi="Times New Roman" w:cs="Times New Roman"/>
                <w:sz w:val="23"/>
                <w:szCs w:val="23"/>
                <w:lang w:eastAsia="zh-CN"/>
              </w:rPr>
            </w:pPr>
            <w:r w:rsidRPr="00E06813">
              <w:rPr>
                <w:rFonts w:ascii="Times New Roman" w:eastAsia="Wingdings 2" w:hAnsi="Times New Roman" w:cs="Times New Roman"/>
                <w:b/>
                <w:sz w:val="23"/>
                <w:szCs w:val="23"/>
                <w:lang w:eastAsia="zh-CN"/>
              </w:rPr>
              <w:t>Discipline</w:t>
            </w:r>
            <w:r w:rsidR="00CB1B4A" w:rsidRPr="00E06813">
              <w:rPr>
                <w:rFonts w:ascii="Times New Roman" w:eastAsia="Wingdings 2" w:hAnsi="Times New Roman" w:cs="Times New Roman"/>
                <w:b/>
                <w:sz w:val="23"/>
                <w:szCs w:val="23"/>
                <w:lang w:eastAsia="zh-CN"/>
              </w:rPr>
              <w:t>/Field of study/</w:t>
            </w:r>
            <w:r w:rsidR="00CB1B4A" w:rsidRPr="00DA043E">
              <w:rPr>
                <w:rFonts w:ascii="Times New Roman" w:hAnsi="Times New Roman" w:cs="Times New Roman"/>
                <w:sz w:val="23"/>
                <w:szCs w:val="23"/>
              </w:rPr>
              <w:t xml:space="preserve"> </w:t>
            </w:r>
            <w:proofErr w:type="spellStart"/>
            <w:r w:rsidR="00CB1B4A" w:rsidRPr="00E06813">
              <w:rPr>
                <w:rFonts w:ascii="Times New Roman" w:eastAsia="Wingdings 2" w:hAnsi="Times New Roman" w:cs="Times New Roman"/>
                <w:b/>
                <w:sz w:val="23"/>
                <w:szCs w:val="23"/>
                <w:lang w:eastAsia="zh-CN"/>
              </w:rPr>
              <w:t>Área</w:t>
            </w:r>
            <w:proofErr w:type="spellEnd"/>
            <w:r w:rsidR="00CB1B4A" w:rsidRPr="00E06813">
              <w:rPr>
                <w:rFonts w:ascii="Times New Roman" w:eastAsia="Wingdings 2" w:hAnsi="Times New Roman" w:cs="Times New Roman"/>
                <w:b/>
                <w:sz w:val="23"/>
                <w:szCs w:val="23"/>
                <w:lang w:eastAsia="zh-CN"/>
              </w:rPr>
              <w:t xml:space="preserve"> de </w:t>
            </w:r>
            <w:proofErr w:type="spellStart"/>
            <w:r w:rsidR="00CB1B4A" w:rsidRPr="00E06813">
              <w:rPr>
                <w:rFonts w:ascii="Times New Roman" w:eastAsia="Wingdings 2" w:hAnsi="Times New Roman" w:cs="Times New Roman"/>
                <w:b/>
                <w:sz w:val="23"/>
                <w:szCs w:val="23"/>
                <w:lang w:eastAsia="zh-CN"/>
              </w:rPr>
              <w:t>estudio</w:t>
            </w:r>
            <w:proofErr w:type="spellEnd"/>
          </w:p>
          <w:p w14:paraId="62FC3B2B" w14:textId="77777777" w:rsidR="00DE4987" w:rsidRPr="00E06813" w:rsidRDefault="00DE4987" w:rsidP="00DE4987">
            <w:pPr>
              <w:suppressAutoHyphens/>
              <w:spacing w:after="0" w:line="240" w:lineRule="auto"/>
              <w:rPr>
                <w:rFonts w:ascii="Times New Roman" w:eastAsia="Wingdings 2" w:hAnsi="Times New Roman" w:cs="Times New Roman"/>
                <w:b/>
                <w:sz w:val="23"/>
                <w:szCs w:val="23"/>
                <w:lang w:eastAsia="zh-CN"/>
              </w:rPr>
            </w:pPr>
          </w:p>
        </w:tc>
        <w:tc>
          <w:tcPr>
            <w:tcW w:w="3546" w:type="dxa"/>
            <w:tcBorders>
              <w:top w:val="single" w:sz="4" w:space="0" w:color="000000"/>
              <w:left w:val="single" w:sz="4" w:space="0" w:color="000000"/>
              <w:right w:val="single" w:sz="4" w:space="0" w:color="000000"/>
            </w:tcBorders>
            <w:shd w:val="clear" w:color="auto" w:fill="auto"/>
          </w:tcPr>
          <w:p w14:paraId="0176CCF9" w14:textId="77777777" w:rsidR="00DE4987" w:rsidRPr="00E06813" w:rsidRDefault="00DE4987" w:rsidP="00DE4987">
            <w:pPr>
              <w:suppressAutoHyphens/>
              <w:snapToGrid w:val="0"/>
              <w:spacing w:after="0" w:line="240" w:lineRule="auto"/>
              <w:rPr>
                <w:rFonts w:ascii="Times New Roman" w:eastAsia="Wingdings 2" w:hAnsi="Times New Roman" w:cs="Times New Roman"/>
                <w:sz w:val="23"/>
                <w:szCs w:val="23"/>
                <w:lang w:eastAsia="zh-CN"/>
              </w:rPr>
            </w:pPr>
          </w:p>
        </w:tc>
      </w:tr>
      <w:tr w:rsidR="00DE4987" w:rsidRPr="00DA043E" w14:paraId="5E291368" w14:textId="77777777" w:rsidTr="00DA043E">
        <w:tc>
          <w:tcPr>
            <w:tcW w:w="5770" w:type="dxa"/>
            <w:tcBorders>
              <w:left w:val="single" w:sz="4" w:space="0" w:color="000000"/>
            </w:tcBorders>
            <w:shd w:val="clear" w:color="auto" w:fill="D9D9D9"/>
          </w:tcPr>
          <w:p w14:paraId="75B03C84" w14:textId="2C5C0C15" w:rsidR="00DE4987" w:rsidRPr="00DA043E" w:rsidRDefault="00CB1B4A" w:rsidP="00DE4987">
            <w:pPr>
              <w:suppressAutoHyphens/>
              <w:spacing w:after="0" w:line="240" w:lineRule="auto"/>
              <w:rPr>
                <w:rFonts w:ascii="Times New Roman" w:eastAsia="Calibri" w:hAnsi="Times New Roman" w:cs="Times New Roman"/>
                <w:sz w:val="23"/>
                <w:szCs w:val="23"/>
                <w:lang w:val="fr-FR" w:eastAsia="zh-CN"/>
              </w:rPr>
            </w:pPr>
            <w:r w:rsidRPr="00DA043E">
              <w:rPr>
                <w:rFonts w:ascii="Times New Roman" w:eastAsia="Wingdings 2" w:hAnsi="Times New Roman" w:cs="Times New Roman"/>
                <w:b/>
                <w:sz w:val="23"/>
                <w:szCs w:val="23"/>
                <w:lang w:val="fr-FR" w:eastAsia="zh-CN"/>
              </w:rPr>
              <w:t>Statut/</w:t>
            </w:r>
            <w:proofErr w:type="spellStart"/>
            <w:r w:rsidRPr="00DA043E">
              <w:rPr>
                <w:rFonts w:ascii="Times New Roman" w:eastAsia="Wingdings 2" w:hAnsi="Times New Roman" w:cs="Times New Roman"/>
                <w:b/>
                <w:sz w:val="23"/>
                <w:szCs w:val="23"/>
                <w:lang w:val="fr-FR" w:eastAsia="zh-CN"/>
              </w:rPr>
              <w:t>Degree</w:t>
            </w:r>
            <w:proofErr w:type="spellEnd"/>
            <w:r w:rsidRPr="00DA043E">
              <w:rPr>
                <w:rFonts w:ascii="Times New Roman" w:eastAsia="Wingdings 2" w:hAnsi="Times New Roman" w:cs="Times New Roman"/>
                <w:b/>
                <w:sz w:val="23"/>
                <w:szCs w:val="23"/>
                <w:lang w:val="fr-FR" w:eastAsia="zh-CN"/>
              </w:rPr>
              <w:t>/</w:t>
            </w:r>
            <w:r w:rsidRPr="00DA043E">
              <w:rPr>
                <w:rFonts w:ascii="Times New Roman" w:hAnsi="Times New Roman" w:cs="Times New Roman"/>
                <w:sz w:val="23"/>
                <w:szCs w:val="23"/>
              </w:rPr>
              <w:t xml:space="preserve"> </w:t>
            </w:r>
            <w:proofErr w:type="spellStart"/>
            <w:r w:rsidR="007E1EF8" w:rsidRPr="00DA043E">
              <w:rPr>
                <w:rFonts w:ascii="Times New Roman" w:eastAsia="Wingdings 2" w:hAnsi="Times New Roman" w:cs="Times New Roman"/>
                <w:b/>
                <w:sz w:val="23"/>
                <w:szCs w:val="23"/>
                <w:lang w:val="fr-FR" w:eastAsia="zh-CN"/>
              </w:rPr>
              <w:t>T</w:t>
            </w:r>
            <w:r w:rsidRPr="00DA043E">
              <w:rPr>
                <w:rFonts w:ascii="Times New Roman" w:eastAsia="Wingdings 2" w:hAnsi="Times New Roman" w:cs="Times New Roman"/>
                <w:b/>
                <w:sz w:val="23"/>
                <w:szCs w:val="23"/>
                <w:lang w:val="fr-FR" w:eastAsia="zh-CN"/>
              </w:rPr>
              <w:t>ítulo</w:t>
            </w:r>
            <w:proofErr w:type="spellEnd"/>
          </w:p>
          <w:p w14:paraId="050E7D75"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tc>
        <w:tc>
          <w:tcPr>
            <w:tcW w:w="3546" w:type="dxa"/>
            <w:tcBorders>
              <w:left w:val="single" w:sz="4" w:space="0" w:color="000000"/>
              <w:right w:val="single" w:sz="4" w:space="0" w:color="000000"/>
            </w:tcBorders>
            <w:shd w:val="clear" w:color="auto" w:fill="auto"/>
          </w:tcPr>
          <w:p w14:paraId="17EF9B64" w14:textId="77777777" w:rsidR="00DE4987" w:rsidRPr="00DA043E" w:rsidRDefault="00DE4987" w:rsidP="00DE4987">
            <w:pPr>
              <w:suppressAutoHyphens/>
              <w:snapToGrid w:val="0"/>
              <w:spacing w:after="0" w:line="240" w:lineRule="auto"/>
              <w:rPr>
                <w:rFonts w:ascii="Times New Roman" w:eastAsia="Wingdings 2" w:hAnsi="Times New Roman" w:cs="Times New Roman"/>
                <w:sz w:val="23"/>
                <w:szCs w:val="23"/>
                <w:lang w:val="fr-FR" w:eastAsia="zh-CN"/>
              </w:rPr>
            </w:pPr>
          </w:p>
        </w:tc>
      </w:tr>
      <w:tr w:rsidR="00DE4987" w:rsidRPr="00DA043E" w14:paraId="6ACF4D62" w14:textId="77777777" w:rsidTr="00DA043E">
        <w:tc>
          <w:tcPr>
            <w:tcW w:w="5770" w:type="dxa"/>
            <w:tcBorders>
              <w:left w:val="single" w:sz="4" w:space="0" w:color="000000"/>
              <w:bottom w:val="single" w:sz="4" w:space="0" w:color="000000"/>
            </w:tcBorders>
            <w:shd w:val="clear" w:color="auto" w:fill="D9D9D9"/>
          </w:tcPr>
          <w:p w14:paraId="68DA72F1" w14:textId="2E4439C0" w:rsidR="00DE4987" w:rsidRPr="00DA043E" w:rsidRDefault="007E1EF8" w:rsidP="00DE4987">
            <w:pPr>
              <w:suppressAutoHyphens/>
              <w:spacing w:after="0" w:line="240" w:lineRule="auto"/>
              <w:rPr>
                <w:rFonts w:ascii="Times New Roman" w:eastAsia="Calibri" w:hAnsi="Times New Roman" w:cs="Times New Roman"/>
                <w:sz w:val="23"/>
                <w:szCs w:val="23"/>
                <w:lang w:val="fr-FR" w:eastAsia="zh-CN"/>
              </w:rPr>
            </w:pPr>
            <w:r w:rsidRPr="00DA043E">
              <w:rPr>
                <w:rFonts w:ascii="Times New Roman" w:eastAsia="Wingdings 2" w:hAnsi="Times New Roman" w:cs="Times New Roman"/>
                <w:b/>
                <w:sz w:val="23"/>
                <w:szCs w:val="23"/>
                <w:lang w:val="fr-FR" w:eastAsia="zh-CN"/>
              </w:rPr>
              <w:t>Institution/Institution/</w:t>
            </w:r>
            <w:r w:rsidRPr="00DA043E">
              <w:rPr>
                <w:rFonts w:ascii="Times New Roman" w:hAnsi="Times New Roman" w:cs="Times New Roman"/>
                <w:sz w:val="23"/>
                <w:szCs w:val="23"/>
              </w:rPr>
              <w:t xml:space="preserve"> </w:t>
            </w:r>
            <w:proofErr w:type="spellStart"/>
            <w:r w:rsidRPr="00DA043E">
              <w:rPr>
                <w:rFonts w:ascii="Times New Roman" w:eastAsia="Wingdings 2" w:hAnsi="Times New Roman" w:cs="Times New Roman"/>
                <w:b/>
                <w:sz w:val="23"/>
                <w:szCs w:val="23"/>
                <w:lang w:val="fr-FR" w:eastAsia="zh-CN"/>
              </w:rPr>
              <w:t>Institución</w:t>
            </w:r>
            <w:proofErr w:type="spellEnd"/>
          </w:p>
        </w:tc>
        <w:tc>
          <w:tcPr>
            <w:tcW w:w="3546" w:type="dxa"/>
            <w:tcBorders>
              <w:left w:val="single" w:sz="4" w:space="0" w:color="000000"/>
              <w:bottom w:val="single" w:sz="4" w:space="0" w:color="000000"/>
              <w:right w:val="single" w:sz="4" w:space="0" w:color="000000"/>
            </w:tcBorders>
            <w:shd w:val="clear" w:color="auto" w:fill="auto"/>
          </w:tcPr>
          <w:p w14:paraId="1F78728D" w14:textId="77777777" w:rsidR="00DE4987" w:rsidRPr="00DA043E" w:rsidRDefault="00DE4987" w:rsidP="00DE4987">
            <w:pPr>
              <w:suppressAutoHyphens/>
              <w:snapToGrid w:val="0"/>
              <w:spacing w:after="0" w:line="240" w:lineRule="auto"/>
              <w:rPr>
                <w:rFonts w:ascii="Times New Roman" w:eastAsia="Wingdings 2" w:hAnsi="Times New Roman" w:cs="Times New Roman"/>
                <w:sz w:val="23"/>
                <w:szCs w:val="23"/>
                <w:lang w:val="fr-FR" w:eastAsia="zh-CN"/>
              </w:rPr>
            </w:pPr>
          </w:p>
        </w:tc>
      </w:tr>
      <w:tr w:rsidR="00DE4987" w:rsidRPr="00DA043E" w14:paraId="1D523BF1" w14:textId="77777777" w:rsidTr="00DA043E">
        <w:tc>
          <w:tcPr>
            <w:tcW w:w="5770" w:type="dxa"/>
            <w:tcBorders>
              <w:top w:val="single" w:sz="4" w:space="0" w:color="000000"/>
              <w:left w:val="single" w:sz="4" w:space="0" w:color="000000"/>
              <w:bottom w:val="single" w:sz="4" w:space="0" w:color="000000"/>
            </w:tcBorders>
            <w:shd w:val="clear" w:color="auto" w:fill="D9D9D9"/>
          </w:tcPr>
          <w:p w14:paraId="2DD8915A" w14:textId="58F0B6B2" w:rsidR="00DE4987" w:rsidRPr="00DA043E" w:rsidRDefault="007E1EF8" w:rsidP="00DE4987">
            <w:pPr>
              <w:suppressAutoHyphens/>
              <w:spacing w:after="0" w:line="240" w:lineRule="auto"/>
              <w:rPr>
                <w:rFonts w:ascii="Times New Roman" w:eastAsia="Calibri" w:hAnsi="Times New Roman" w:cs="Times New Roman"/>
                <w:sz w:val="23"/>
                <w:szCs w:val="23"/>
                <w:lang w:val="fr-FR" w:eastAsia="zh-CN"/>
              </w:rPr>
            </w:pPr>
            <w:r w:rsidRPr="00DA043E">
              <w:rPr>
                <w:rFonts w:ascii="Times New Roman" w:eastAsia="Wingdings 2" w:hAnsi="Times New Roman" w:cs="Times New Roman"/>
                <w:b/>
                <w:sz w:val="23"/>
                <w:szCs w:val="23"/>
                <w:lang w:val="fr-FR" w:eastAsia="zh-CN"/>
              </w:rPr>
              <w:t xml:space="preserve">Adresse électronique/Email </w:t>
            </w:r>
            <w:proofErr w:type="spellStart"/>
            <w:r w:rsidRPr="00DA043E">
              <w:rPr>
                <w:rFonts w:ascii="Times New Roman" w:eastAsia="Wingdings 2" w:hAnsi="Times New Roman" w:cs="Times New Roman"/>
                <w:b/>
                <w:sz w:val="23"/>
                <w:szCs w:val="23"/>
                <w:lang w:val="fr-FR" w:eastAsia="zh-CN"/>
              </w:rPr>
              <w:t>address</w:t>
            </w:r>
            <w:proofErr w:type="spellEnd"/>
            <w:r w:rsidRPr="00DA043E">
              <w:rPr>
                <w:rFonts w:ascii="Times New Roman" w:eastAsia="Wingdings 2" w:hAnsi="Times New Roman" w:cs="Times New Roman"/>
                <w:b/>
                <w:sz w:val="23"/>
                <w:szCs w:val="23"/>
                <w:lang w:val="fr-FR" w:eastAsia="zh-CN"/>
              </w:rPr>
              <w:t>/</w:t>
            </w:r>
            <w:r w:rsidRPr="00DA043E">
              <w:rPr>
                <w:rFonts w:ascii="Times New Roman" w:hAnsi="Times New Roman" w:cs="Times New Roman"/>
                <w:sz w:val="23"/>
                <w:szCs w:val="23"/>
                <w:lang w:val="fr-FR"/>
              </w:rPr>
              <w:t xml:space="preserve"> </w:t>
            </w:r>
            <w:r w:rsidRPr="00DA043E">
              <w:rPr>
                <w:rFonts w:ascii="Times New Roman" w:eastAsia="Wingdings 2" w:hAnsi="Times New Roman" w:cs="Times New Roman"/>
                <w:b/>
                <w:sz w:val="23"/>
                <w:szCs w:val="23"/>
                <w:lang w:val="fr-FR" w:eastAsia="zh-CN"/>
              </w:rPr>
              <w:t xml:space="preserve">Correo </w:t>
            </w:r>
            <w:proofErr w:type="spellStart"/>
            <w:r w:rsidRPr="00DA043E">
              <w:rPr>
                <w:rFonts w:ascii="Times New Roman" w:eastAsia="Wingdings 2" w:hAnsi="Times New Roman" w:cs="Times New Roman"/>
                <w:b/>
                <w:sz w:val="23"/>
                <w:szCs w:val="23"/>
                <w:lang w:val="fr-FR" w:eastAsia="zh-CN"/>
              </w:rPr>
              <w:t>electrónico</w:t>
            </w:r>
            <w:proofErr w:type="spellEnd"/>
          </w:p>
          <w:p w14:paraId="684D0122" w14:textId="4A554DD7" w:rsidR="00DE4987" w:rsidRPr="00DA043E" w:rsidRDefault="00DE4987" w:rsidP="00DE4987">
            <w:pPr>
              <w:suppressAutoHyphens/>
              <w:spacing w:after="0" w:line="240" w:lineRule="auto"/>
              <w:rPr>
                <w:rFonts w:ascii="Times New Roman" w:eastAsia="Calibri" w:hAnsi="Times New Roman" w:cs="Times New Roman"/>
                <w:sz w:val="23"/>
                <w:szCs w:val="23"/>
                <w:lang w:val="fr-FR" w:eastAsia="zh-CN"/>
              </w:rPr>
            </w:pPr>
            <w:r w:rsidRPr="00DA043E">
              <w:rPr>
                <w:rFonts w:ascii="Times New Roman" w:eastAsia="Wingdings 2" w:hAnsi="Times New Roman" w:cs="Times New Roman"/>
                <w:b/>
                <w:sz w:val="23"/>
                <w:szCs w:val="23"/>
                <w:lang w:val="fr-FR" w:eastAsia="zh-CN"/>
              </w:rPr>
              <w:t>Téléphone</w:t>
            </w:r>
            <w:r w:rsidR="007E1EF8" w:rsidRPr="00DA043E">
              <w:rPr>
                <w:rFonts w:ascii="Times New Roman" w:eastAsia="Wingdings 2" w:hAnsi="Times New Roman" w:cs="Times New Roman"/>
                <w:b/>
                <w:sz w:val="23"/>
                <w:szCs w:val="23"/>
                <w:lang w:val="fr-FR" w:eastAsia="zh-CN"/>
              </w:rPr>
              <w:t xml:space="preserve">/Phone </w:t>
            </w:r>
            <w:proofErr w:type="spellStart"/>
            <w:r w:rsidR="007E1EF8" w:rsidRPr="00DA043E">
              <w:rPr>
                <w:rFonts w:ascii="Times New Roman" w:eastAsia="Wingdings 2" w:hAnsi="Times New Roman" w:cs="Times New Roman"/>
                <w:b/>
                <w:sz w:val="23"/>
                <w:szCs w:val="23"/>
                <w:lang w:val="fr-FR" w:eastAsia="zh-CN"/>
              </w:rPr>
              <w:t>number</w:t>
            </w:r>
            <w:proofErr w:type="spellEnd"/>
            <w:r w:rsidR="007E1EF8" w:rsidRPr="00DA043E">
              <w:rPr>
                <w:rFonts w:ascii="Times New Roman" w:eastAsia="Wingdings 2" w:hAnsi="Times New Roman" w:cs="Times New Roman"/>
                <w:b/>
                <w:sz w:val="23"/>
                <w:szCs w:val="23"/>
                <w:lang w:val="fr-FR" w:eastAsia="zh-CN"/>
              </w:rPr>
              <w:t>/</w:t>
            </w:r>
            <w:r w:rsidR="007E1EF8" w:rsidRPr="00DA043E">
              <w:rPr>
                <w:rFonts w:ascii="Times New Roman" w:hAnsi="Times New Roman" w:cs="Times New Roman"/>
                <w:sz w:val="23"/>
                <w:szCs w:val="23"/>
              </w:rPr>
              <w:t xml:space="preserve"> </w:t>
            </w:r>
            <w:proofErr w:type="spellStart"/>
            <w:r w:rsidR="007E1EF8" w:rsidRPr="00DA043E">
              <w:rPr>
                <w:rFonts w:ascii="Times New Roman" w:eastAsia="Wingdings 2" w:hAnsi="Times New Roman" w:cs="Times New Roman"/>
                <w:b/>
                <w:sz w:val="23"/>
                <w:szCs w:val="23"/>
                <w:lang w:val="fr-FR" w:eastAsia="zh-CN"/>
              </w:rPr>
              <w:t>Numero</w:t>
            </w:r>
            <w:proofErr w:type="spellEnd"/>
            <w:r w:rsidR="007E1EF8" w:rsidRPr="00DA043E">
              <w:rPr>
                <w:rFonts w:ascii="Times New Roman" w:eastAsia="Wingdings 2" w:hAnsi="Times New Roman" w:cs="Times New Roman"/>
                <w:b/>
                <w:sz w:val="23"/>
                <w:szCs w:val="23"/>
                <w:lang w:val="fr-FR" w:eastAsia="zh-CN"/>
              </w:rPr>
              <w:t xml:space="preserve"> de </w:t>
            </w:r>
            <w:proofErr w:type="spellStart"/>
            <w:r w:rsidR="007E1EF8" w:rsidRPr="00DA043E">
              <w:rPr>
                <w:rFonts w:ascii="Times New Roman" w:eastAsia="Wingdings 2" w:hAnsi="Times New Roman" w:cs="Times New Roman"/>
                <w:b/>
                <w:sz w:val="23"/>
                <w:szCs w:val="23"/>
                <w:lang w:val="fr-FR" w:eastAsia="zh-CN"/>
              </w:rPr>
              <w:t>teléfono</w:t>
            </w:r>
            <w:proofErr w:type="spellEnd"/>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14:paraId="6D317494" w14:textId="77777777" w:rsidR="00DE4987" w:rsidRPr="00DA043E" w:rsidRDefault="00DE4987" w:rsidP="00DE4987">
            <w:pPr>
              <w:suppressAutoHyphens/>
              <w:snapToGrid w:val="0"/>
              <w:spacing w:after="0" w:line="240" w:lineRule="auto"/>
              <w:rPr>
                <w:rFonts w:ascii="Times New Roman" w:eastAsia="Wingdings 2" w:hAnsi="Times New Roman" w:cs="Times New Roman"/>
                <w:b/>
                <w:sz w:val="23"/>
                <w:szCs w:val="23"/>
                <w:lang w:val="fr-FR" w:eastAsia="zh-CN"/>
              </w:rPr>
            </w:pPr>
          </w:p>
        </w:tc>
      </w:tr>
      <w:tr w:rsidR="00DE4987" w:rsidRPr="00DA043E" w14:paraId="1118FBF6" w14:textId="77777777" w:rsidTr="00DA043E">
        <w:tc>
          <w:tcPr>
            <w:tcW w:w="5770" w:type="dxa"/>
            <w:tcBorders>
              <w:top w:val="single" w:sz="4" w:space="0" w:color="000000"/>
              <w:left w:val="single" w:sz="4" w:space="0" w:color="000000"/>
              <w:bottom w:val="single" w:sz="4" w:space="0" w:color="000000"/>
            </w:tcBorders>
            <w:shd w:val="clear" w:color="auto" w:fill="D9D9D9"/>
          </w:tcPr>
          <w:p w14:paraId="76D24EDC" w14:textId="77777777" w:rsidR="00DE4987" w:rsidRPr="00DA043E" w:rsidRDefault="00DE4987" w:rsidP="00DE4987">
            <w:pPr>
              <w:suppressAutoHyphens/>
              <w:spacing w:after="0" w:line="240" w:lineRule="auto"/>
              <w:rPr>
                <w:rFonts w:ascii="Times New Roman" w:eastAsia="Calibri" w:hAnsi="Times New Roman" w:cs="Times New Roman"/>
                <w:sz w:val="23"/>
                <w:szCs w:val="23"/>
                <w:lang w:val="fr-FR" w:eastAsia="zh-CN"/>
              </w:rPr>
            </w:pPr>
            <w:r w:rsidRPr="00DA043E">
              <w:rPr>
                <w:rFonts w:ascii="Times New Roman" w:eastAsia="Wingdings 2" w:hAnsi="Times New Roman" w:cs="Times New Roman"/>
                <w:b/>
                <w:sz w:val="23"/>
                <w:szCs w:val="23"/>
                <w:lang w:val="fr-FR" w:eastAsia="zh-CN"/>
              </w:rPr>
              <w:t>Titre</w:t>
            </w:r>
          </w:p>
          <w:p w14:paraId="7D28449B"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14:paraId="0CDCE3BA" w14:textId="77777777" w:rsidR="00DE4987" w:rsidRPr="00DA043E" w:rsidRDefault="00DE4987" w:rsidP="00DE4987">
            <w:pPr>
              <w:shd w:val="clear" w:color="auto" w:fill="FFFFFF"/>
              <w:suppressAutoHyphens/>
              <w:snapToGrid w:val="0"/>
              <w:spacing w:after="0" w:line="240" w:lineRule="auto"/>
              <w:jc w:val="both"/>
              <w:rPr>
                <w:rFonts w:ascii="Times New Roman" w:eastAsia="Wingdings 2" w:hAnsi="Times New Roman" w:cs="Times New Roman"/>
                <w:sz w:val="23"/>
                <w:szCs w:val="23"/>
                <w:lang w:val="fr-FR" w:eastAsia="zh-CN"/>
              </w:rPr>
            </w:pPr>
          </w:p>
        </w:tc>
      </w:tr>
      <w:tr w:rsidR="00DE4987" w:rsidRPr="00E06813" w14:paraId="5D3773FA" w14:textId="77777777" w:rsidTr="00DA043E">
        <w:tc>
          <w:tcPr>
            <w:tcW w:w="5770" w:type="dxa"/>
            <w:tcBorders>
              <w:top w:val="single" w:sz="4" w:space="0" w:color="000000"/>
              <w:left w:val="single" w:sz="4" w:space="0" w:color="000000"/>
              <w:bottom w:val="single" w:sz="4" w:space="0" w:color="000000"/>
            </w:tcBorders>
            <w:shd w:val="clear" w:color="auto" w:fill="D9D9D9"/>
          </w:tcPr>
          <w:p w14:paraId="0686D859" w14:textId="77777777" w:rsidR="00DE4987" w:rsidRPr="00DA043E" w:rsidRDefault="00DE4987" w:rsidP="00DE4987">
            <w:pPr>
              <w:suppressAutoHyphens/>
              <w:spacing w:after="0" w:line="240" w:lineRule="auto"/>
              <w:rPr>
                <w:rFonts w:ascii="Times New Roman" w:eastAsia="Calibri" w:hAnsi="Times New Roman" w:cs="Times New Roman"/>
                <w:sz w:val="23"/>
                <w:szCs w:val="23"/>
                <w:lang w:val="fr-FR" w:eastAsia="zh-CN"/>
              </w:rPr>
            </w:pPr>
            <w:r w:rsidRPr="00DA043E">
              <w:rPr>
                <w:rFonts w:ascii="Times New Roman" w:eastAsia="Wingdings 2" w:hAnsi="Times New Roman" w:cs="Times New Roman"/>
                <w:b/>
                <w:sz w:val="23"/>
                <w:szCs w:val="23"/>
                <w:lang w:val="fr-FR" w:eastAsia="zh-CN"/>
              </w:rPr>
              <w:t>Résumé de la proposition</w:t>
            </w:r>
          </w:p>
          <w:p w14:paraId="7E2688D9"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r w:rsidRPr="00DA043E">
              <w:rPr>
                <w:rFonts w:ascii="Times New Roman" w:eastAsia="Wingdings 2" w:hAnsi="Times New Roman" w:cs="Times New Roman"/>
                <w:b/>
                <w:sz w:val="23"/>
                <w:szCs w:val="23"/>
                <w:lang w:val="fr-FR" w:eastAsia="zh-CN"/>
              </w:rPr>
              <w:t>(1 000 mots maximum),</w:t>
            </w:r>
          </w:p>
          <w:p w14:paraId="275CE7B7"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roofErr w:type="gramStart"/>
            <w:r w:rsidRPr="00DA043E">
              <w:rPr>
                <w:rFonts w:ascii="Times New Roman" w:eastAsia="Wingdings 2" w:hAnsi="Times New Roman" w:cs="Times New Roman"/>
                <w:b/>
                <w:sz w:val="23"/>
                <w:szCs w:val="23"/>
                <w:lang w:val="fr-FR" w:eastAsia="zh-CN"/>
              </w:rPr>
              <w:t>exposant</w:t>
            </w:r>
            <w:proofErr w:type="gramEnd"/>
            <w:r w:rsidRPr="00DA043E">
              <w:rPr>
                <w:rFonts w:ascii="Times New Roman" w:eastAsia="Wingdings 2" w:hAnsi="Times New Roman" w:cs="Times New Roman"/>
                <w:b/>
                <w:sz w:val="23"/>
                <w:szCs w:val="23"/>
                <w:lang w:val="fr-FR" w:eastAsia="zh-CN"/>
              </w:rPr>
              <w:t xml:space="preserve"> clairement le contexte, la problématique, la méthodologie, les résultats obtenus le cas échant.</w:t>
            </w:r>
          </w:p>
          <w:p w14:paraId="45980433" w14:textId="77777777" w:rsidR="007E1EF8" w:rsidRPr="00DA043E" w:rsidRDefault="007E1EF8" w:rsidP="00DE4987">
            <w:pPr>
              <w:suppressAutoHyphens/>
              <w:spacing w:after="0" w:line="240" w:lineRule="auto"/>
              <w:rPr>
                <w:rFonts w:ascii="Times New Roman" w:eastAsia="Wingdings 2" w:hAnsi="Times New Roman" w:cs="Times New Roman"/>
                <w:b/>
                <w:sz w:val="23"/>
                <w:szCs w:val="23"/>
                <w:lang w:val="fr-FR" w:eastAsia="zh-CN"/>
              </w:rPr>
            </w:pPr>
          </w:p>
          <w:p w14:paraId="73E60339" w14:textId="141C0680" w:rsidR="007E1EF8" w:rsidRPr="00DA043E" w:rsidRDefault="007E1EF8" w:rsidP="00DE4987">
            <w:pPr>
              <w:suppressAutoHyphens/>
              <w:spacing w:after="0" w:line="240" w:lineRule="auto"/>
              <w:rPr>
                <w:rFonts w:ascii="Times New Roman" w:eastAsia="Wingdings 2" w:hAnsi="Times New Roman" w:cs="Times New Roman"/>
                <w:b/>
                <w:sz w:val="23"/>
                <w:szCs w:val="23"/>
                <w:lang w:eastAsia="zh-CN"/>
              </w:rPr>
            </w:pPr>
            <w:r w:rsidRPr="00DA043E">
              <w:rPr>
                <w:rFonts w:ascii="Times New Roman" w:eastAsia="Wingdings 2" w:hAnsi="Times New Roman" w:cs="Times New Roman"/>
                <w:b/>
                <w:sz w:val="23"/>
                <w:szCs w:val="23"/>
                <w:lang w:eastAsia="zh-CN"/>
              </w:rPr>
              <w:t>Summary of proposal (Up to 1 000 words)</w:t>
            </w:r>
          </w:p>
          <w:p w14:paraId="123228D1" w14:textId="77777777" w:rsidR="007E1EF8" w:rsidRPr="00DA043E" w:rsidRDefault="007E1EF8" w:rsidP="00DE4987">
            <w:pPr>
              <w:suppressAutoHyphens/>
              <w:spacing w:after="0" w:line="240" w:lineRule="auto"/>
              <w:rPr>
                <w:rFonts w:ascii="Times New Roman" w:eastAsia="Wingdings 2" w:hAnsi="Times New Roman" w:cs="Times New Roman"/>
                <w:b/>
                <w:sz w:val="23"/>
                <w:szCs w:val="23"/>
                <w:lang w:eastAsia="zh-CN"/>
              </w:rPr>
            </w:pPr>
          </w:p>
          <w:p w14:paraId="32322D20" w14:textId="60DF4D1B" w:rsidR="00DE4987" w:rsidRPr="00DA043E" w:rsidRDefault="007E1EF8" w:rsidP="00DE4987">
            <w:pPr>
              <w:suppressAutoHyphens/>
              <w:spacing w:after="0" w:line="240" w:lineRule="auto"/>
              <w:rPr>
                <w:rFonts w:ascii="Times New Roman" w:eastAsia="Wingdings 2" w:hAnsi="Times New Roman" w:cs="Times New Roman"/>
                <w:b/>
                <w:sz w:val="23"/>
                <w:szCs w:val="23"/>
                <w:lang w:val="es-ES" w:eastAsia="zh-CN"/>
              </w:rPr>
            </w:pPr>
            <w:r w:rsidRPr="00DA043E">
              <w:rPr>
                <w:rFonts w:ascii="Times New Roman" w:eastAsia="Wingdings 2" w:hAnsi="Times New Roman" w:cs="Times New Roman"/>
                <w:b/>
                <w:sz w:val="23"/>
                <w:szCs w:val="23"/>
                <w:lang w:val="es-ES" w:eastAsia="zh-CN"/>
              </w:rPr>
              <w:t xml:space="preserve">Resumen de la proposición </w:t>
            </w:r>
            <w:r w:rsidR="00DA043E" w:rsidRPr="00DA043E">
              <w:rPr>
                <w:rFonts w:ascii="Times New Roman" w:eastAsia="Wingdings 2" w:hAnsi="Times New Roman" w:cs="Times New Roman"/>
                <w:b/>
                <w:sz w:val="23"/>
                <w:szCs w:val="23"/>
                <w:lang w:val="es-ES" w:eastAsia="zh-CN"/>
              </w:rPr>
              <w:t>(Máximo de 1000 palabras)</w:t>
            </w:r>
          </w:p>
          <w:p w14:paraId="49F9EFB4"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es-ES" w:eastAsia="zh-CN"/>
              </w:rPr>
            </w:pPr>
          </w:p>
          <w:p w14:paraId="146DA662"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es-ES" w:eastAsia="zh-CN"/>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14:paraId="4D94B6D9" w14:textId="77777777" w:rsidR="00DE4987" w:rsidRPr="00DA043E" w:rsidRDefault="00DE4987" w:rsidP="00DE4987">
            <w:pPr>
              <w:shd w:val="clear" w:color="auto" w:fill="FFFFFF"/>
              <w:suppressAutoHyphens/>
              <w:snapToGrid w:val="0"/>
              <w:spacing w:after="0" w:line="240" w:lineRule="auto"/>
              <w:jc w:val="both"/>
              <w:rPr>
                <w:rFonts w:ascii="Times New Roman" w:eastAsia="Wingdings 2" w:hAnsi="Times New Roman" w:cs="Times New Roman"/>
                <w:b/>
                <w:sz w:val="23"/>
                <w:szCs w:val="23"/>
                <w:lang w:val="es-ES" w:eastAsia="zh-CN"/>
              </w:rPr>
            </w:pPr>
          </w:p>
        </w:tc>
      </w:tr>
      <w:tr w:rsidR="00DE4987" w:rsidRPr="00DA043E" w14:paraId="00D52C0D" w14:textId="77777777" w:rsidTr="00DA043E">
        <w:trPr>
          <w:trHeight w:val="1118"/>
        </w:trPr>
        <w:tc>
          <w:tcPr>
            <w:tcW w:w="5770" w:type="dxa"/>
            <w:tcBorders>
              <w:top w:val="single" w:sz="4" w:space="0" w:color="000000"/>
              <w:left w:val="single" w:sz="4" w:space="0" w:color="000000"/>
              <w:bottom w:val="single" w:sz="4" w:space="0" w:color="000000"/>
            </w:tcBorders>
            <w:shd w:val="clear" w:color="auto" w:fill="D9D9D9"/>
          </w:tcPr>
          <w:p w14:paraId="33693329" w14:textId="0F796541"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r w:rsidRPr="00DA043E">
              <w:rPr>
                <w:rFonts w:ascii="Times New Roman" w:eastAsia="Wingdings 2" w:hAnsi="Times New Roman" w:cs="Times New Roman"/>
                <w:b/>
                <w:sz w:val="23"/>
                <w:szCs w:val="23"/>
                <w:lang w:val="fr-FR" w:eastAsia="zh-CN"/>
              </w:rPr>
              <w:t>Plan provisoire</w:t>
            </w:r>
            <w:r w:rsidR="00DA043E" w:rsidRPr="00DA043E">
              <w:rPr>
                <w:rFonts w:ascii="Times New Roman" w:eastAsia="Wingdings 2" w:hAnsi="Times New Roman" w:cs="Times New Roman"/>
                <w:b/>
                <w:sz w:val="23"/>
                <w:szCs w:val="23"/>
                <w:lang w:val="fr-FR" w:eastAsia="zh-CN"/>
              </w:rPr>
              <w:t>/</w:t>
            </w:r>
            <w:proofErr w:type="spellStart"/>
            <w:r w:rsidR="00DA043E" w:rsidRPr="00DA043E">
              <w:rPr>
                <w:rFonts w:ascii="Times New Roman" w:eastAsia="Wingdings 2" w:hAnsi="Times New Roman" w:cs="Times New Roman"/>
                <w:b/>
                <w:sz w:val="23"/>
                <w:szCs w:val="23"/>
                <w:lang w:val="fr-FR" w:eastAsia="zh-CN"/>
              </w:rPr>
              <w:t>Draft</w:t>
            </w:r>
            <w:proofErr w:type="spellEnd"/>
            <w:r w:rsidR="00DA043E" w:rsidRPr="00DA043E">
              <w:rPr>
                <w:rFonts w:ascii="Times New Roman" w:eastAsia="Wingdings 2" w:hAnsi="Times New Roman" w:cs="Times New Roman"/>
                <w:b/>
                <w:sz w:val="23"/>
                <w:szCs w:val="23"/>
                <w:lang w:val="fr-FR" w:eastAsia="zh-CN"/>
              </w:rPr>
              <w:t xml:space="preserve"> plan/</w:t>
            </w:r>
            <w:r w:rsidR="00DA043E" w:rsidRPr="00DA043E">
              <w:rPr>
                <w:rFonts w:ascii="Times New Roman" w:hAnsi="Times New Roman" w:cs="Times New Roman"/>
                <w:sz w:val="23"/>
                <w:szCs w:val="23"/>
              </w:rPr>
              <w:t xml:space="preserve"> </w:t>
            </w:r>
            <w:r w:rsidR="00DA043E" w:rsidRPr="00DA043E">
              <w:rPr>
                <w:rFonts w:ascii="Times New Roman" w:eastAsia="Wingdings 2" w:hAnsi="Times New Roman" w:cs="Times New Roman"/>
                <w:b/>
                <w:sz w:val="23"/>
                <w:szCs w:val="23"/>
                <w:lang w:val="fr-FR" w:eastAsia="zh-CN"/>
              </w:rPr>
              <w:t xml:space="preserve">Plan </w:t>
            </w:r>
            <w:proofErr w:type="spellStart"/>
            <w:r w:rsidR="00DA043E" w:rsidRPr="00DA043E">
              <w:rPr>
                <w:rFonts w:ascii="Times New Roman" w:eastAsia="Wingdings 2" w:hAnsi="Times New Roman" w:cs="Times New Roman"/>
                <w:b/>
                <w:sz w:val="23"/>
                <w:szCs w:val="23"/>
                <w:lang w:val="fr-FR" w:eastAsia="zh-CN"/>
              </w:rPr>
              <w:t>provisional</w:t>
            </w:r>
            <w:proofErr w:type="spellEnd"/>
          </w:p>
          <w:p w14:paraId="65DC709A"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p w14:paraId="54D8B370"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p w14:paraId="1868B452"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p w14:paraId="03DA5F19"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p w14:paraId="6B7EE320"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14:paraId="7DDC206F" w14:textId="77777777" w:rsidR="00DE4987" w:rsidRPr="00DA043E" w:rsidRDefault="00DE4987" w:rsidP="00DE4987">
            <w:pPr>
              <w:shd w:val="clear" w:color="auto" w:fill="FFFFFF"/>
              <w:suppressAutoHyphens/>
              <w:snapToGrid w:val="0"/>
              <w:spacing w:after="0" w:line="240" w:lineRule="auto"/>
              <w:jc w:val="both"/>
              <w:rPr>
                <w:rFonts w:ascii="Times New Roman" w:eastAsia="Wingdings 2" w:hAnsi="Times New Roman" w:cs="Times New Roman"/>
                <w:i/>
                <w:sz w:val="23"/>
                <w:szCs w:val="23"/>
                <w:lang w:val="fr-FR" w:eastAsia="zh-CN"/>
              </w:rPr>
            </w:pPr>
          </w:p>
        </w:tc>
      </w:tr>
      <w:tr w:rsidR="00DE4987" w:rsidRPr="00E06813" w14:paraId="0FAF4619" w14:textId="77777777" w:rsidTr="00DA043E">
        <w:tc>
          <w:tcPr>
            <w:tcW w:w="5770" w:type="dxa"/>
            <w:tcBorders>
              <w:top w:val="single" w:sz="4" w:space="0" w:color="000000"/>
              <w:left w:val="single" w:sz="4" w:space="0" w:color="000000"/>
              <w:bottom w:val="single" w:sz="4" w:space="0" w:color="000000"/>
            </w:tcBorders>
            <w:shd w:val="clear" w:color="auto" w:fill="D9D9D9"/>
          </w:tcPr>
          <w:p w14:paraId="0D07AD97" w14:textId="7DF952B1" w:rsidR="00DE4987" w:rsidRPr="00DA043E" w:rsidRDefault="00DE4987" w:rsidP="00DE4987">
            <w:pPr>
              <w:suppressAutoHyphens/>
              <w:spacing w:after="0" w:line="240" w:lineRule="auto"/>
              <w:rPr>
                <w:rFonts w:ascii="Times New Roman" w:eastAsia="Calibri" w:hAnsi="Times New Roman" w:cs="Times New Roman"/>
                <w:b/>
                <w:sz w:val="23"/>
                <w:szCs w:val="23"/>
                <w:lang w:val="fr-FR" w:eastAsia="zh-CN"/>
              </w:rPr>
            </w:pPr>
            <w:r w:rsidRPr="00DA043E">
              <w:rPr>
                <w:rFonts w:ascii="Times New Roman" w:eastAsia="Wingdings 2" w:hAnsi="Times New Roman" w:cs="Times New Roman"/>
                <w:b/>
                <w:sz w:val="23"/>
                <w:szCs w:val="23"/>
                <w:lang w:val="fr-FR" w:eastAsia="zh-CN"/>
              </w:rPr>
              <w:t>Références principales</w:t>
            </w:r>
            <w:r w:rsidR="00DA043E" w:rsidRPr="00E06813">
              <w:rPr>
                <w:rFonts w:ascii="Times New Roman" w:hAnsi="Times New Roman" w:cs="Times New Roman"/>
                <w:b/>
                <w:sz w:val="23"/>
                <w:szCs w:val="23"/>
                <w:lang w:val="fr-FR"/>
              </w:rPr>
              <w:t xml:space="preserve">/Main </w:t>
            </w:r>
            <w:proofErr w:type="spellStart"/>
            <w:r w:rsidR="00DA043E" w:rsidRPr="00E06813">
              <w:rPr>
                <w:rFonts w:ascii="Times New Roman" w:hAnsi="Times New Roman" w:cs="Times New Roman"/>
                <w:b/>
                <w:sz w:val="23"/>
                <w:szCs w:val="23"/>
                <w:lang w:val="fr-FR"/>
              </w:rPr>
              <w:t>r</w:t>
            </w:r>
            <w:r w:rsidR="00DA043E" w:rsidRPr="00DA043E">
              <w:rPr>
                <w:rFonts w:ascii="Times New Roman" w:eastAsia="Wingdings 2" w:hAnsi="Times New Roman" w:cs="Times New Roman"/>
                <w:b/>
                <w:sz w:val="23"/>
                <w:szCs w:val="23"/>
                <w:lang w:val="fr-FR" w:eastAsia="zh-CN"/>
              </w:rPr>
              <w:t>eferences</w:t>
            </w:r>
            <w:proofErr w:type="spellEnd"/>
            <w:r w:rsidR="00DA043E" w:rsidRPr="00DA043E">
              <w:rPr>
                <w:rFonts w:ascii="Times New Roman" w:eastAsia="Wingdings 2" w:hAnsi="Times New Roman" w:cs="Times New Roman"/>
                <w:b/>
                <w:sz w:val="23"/>
                <w:szCs w:val="23"/>
                <w:lang w:val="fr-FR" w:eastAsia="zh-CN"/>
              </w:rPr>
              <w:t xml:space="preserve">/Principales </w:t>
            </w:r>
            <w:proofErr w:type="spellStart"/>
            <w:r w:rsidR="00DA043E" w:rsidRPr="00DA043E">
              <w:rPr>
                <w:rFonts w:ascii="Times New Roman" w:eastAsia="Wingdings 2" w:hAnsi="Times New Roman" w:cs="Times New Roman"/>
                <w:b/>
                <w:sz w:val="23"/>
                <w:szCs w:val="23"/>
                <w:lang w:val="fr-FR" w:eastAsia="zh-CN"/>
              </w:rPr>
              <w:t>referencias</w:t>
            </w:r>
            <w:proofErr w:type="spellEnd"/>
          </w:p>
          <w:p w14:paraId="7A9B3C8A"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p w14:paraId="306E78CD"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p w14:paraId="191D19AE"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p w14:paraId="0C6EED73"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p w14:paraId="169801F6" w14:textId="77777777" w:rsidR="00DE4987" w:rsidRPr="00DA043E" w:rsidRDefault="00DE4987" w:rsidP="00DE4987">
            <w:pPr>
              <w:suppressAutoHyphens/>
              <w:spacing w:after="0" w:line="240" w:lineRule="auto"/>
              <w:rPr>
                <w:rFonts w:ascii="Times New Roman" w:eastAsia="Wingdings 2" w:hAnsi="Times New Roman" w:cs="Times New Roman"/>
                <w:b/>
                <w:sz w:val="23"/>
                <w:szCs w:val="23"/>
                <w:lang w:val="fr-FR" w:eastAsia="zh-CN"/>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14:paraId="60900226" w14:textId="77777777" w:rsidR="00DE4987" w:rsidRPr="00DA043E" w:rsidRDefault="00DE4987" w:rsidP="00DE4987">
            <w:pPr>
              <w:suppressAutoHyphens/>
              <w:spacing w:after="120" w:line="240" w:lineRule="auto"/>
              <w:jc w:val="both"/>
              <w:rPr>
                <w:rFonts w:ascii="Times New Roman" w:eastAsia="Calibri" w:hAnsi="Times New Roman" w:cs="Times New Roman"/>
                <w:bCs/>
                <w:sz w:val="23"/>
                <w:szCs w:val="23"/>
                <w:lang w:val="fr-FR" w:eastAsia="zh-CN"/>
              </w:rPr>
            </w:pPr>
          </w:p>
        </w:tc>
      </w:tr>
    </w:tbl>
    <w:p w14:paraId="5220DBD6" w14:textId="77777777" w:rsidR="00DE4987" w:rsidRPr="00DA043E" w:rsidRDefault="00DE4987" w:rsidP="00DE4987">
      <w:pPr>
        <w:suppressAutoHyphens/>
        <w:spacing w:after="0" w:line="240" w:lineRule="auto"/>
        <w:rPr>
          <w:rFonts w:ascii="Times New Roman" w:eastAsia="Wingdings 2" w:hAnsi="Times New Roman" w:cs="Times New Roman"/>
          <w:sz w:val="23"/>
          <w:szCs w:val="23"/>
          <w:lang w:val="fr-FR" w:eastAsia="zh-CN"/>
        </w:rPr>
      </w:pPr>
    </w:p>
    <w:p w14:paraId="0A82150B" w14:textId="77777777" w:rsidR="00DE4987" w:rsidRPr="00DA043E" w:rsidRDefault="00DE4987" w:rsidP="0014799B">
      <w:pPr>
        <w:rPr>
          <w:rFonts w:ascii="Times New Roman" w:hAnsi="Times New Roman" w:cs="Times New Roman"/>
          <w:sz w:val="23"/>
          <w:szCs w:val="23"/>
          <w:lang w:val="es-ES"/>
        </w:rPr>
      </w:pPr>
    </w:p>
    <w:sectPr w:rsidR="00DE4987" w:rsidRPr="00DA043E" w:rsidSect="003F32C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EF3F" w14:textId="77777777" w:rsidR="00732A25" w:rsidRDefault="00732A25" w:rsidP="00E30D71">
      <w:pPr>
        <w:spacing w:after="0" w:line="240" w:lineRule="auto"/>
      </w:pPr>
      <w:r>
        <w:separator/>
      </w:r>
    </w:p>
  </w:endnote>
  <w:endnote w:type="continuationSeparator" w:id="0">
    <w:p w14:paraId="09C73B39" w14:textId="77777777" w:rsidR="00732A25" w:rsidRDefault="00732A25" w:rsidP="00E3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F92B3" w14:textId="77777777" w:rsidR="00732A25" w:rsidRDefault="00732A25" w:rsidP="00E30D71">
      <w:pPr>
        <w:spacing w:after="0" w:line="240" w:lineRule="auto"/>
      </w:pPr>
      <w:r>
        <w:separator/>
      </w:r>
    </w:p>
  </w:footnote>
  <w:footnote w:type="continuationSeparator" w:id="0">
    <w:p w14:paraId="6524D0B7" w14:textId="77777777" w:rsidR="00732A25" w:rsidRDefault="00732A25" w:rsidP="00E30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62F24"/>
    <w:multiLevelType w:val="hybridMultilevel"/>
    <w:tmpl w:val="02CA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17693"/>
    <w:multiLevelType w:val="hybridMultilevel"/>
    <w:tmpl w:val="8820D5F8"/>
    <w:lvl w:ilvl="0" w:tplc="08D4F3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021A6"/>
    <w:multiLevelType w:val="hybridMultilevel"/>
    <w:tmpl w:val="45E0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C8"/>
    <w:rsid w:val="000108A2"/>
    <w:rsid w:val="00027507"/>
    <w:rsid w:val="00033434"/>
    <w:rsid w:val="00072BF5"/>
    <w:rsid w:val="000860E6"/>
    <w:rsid w:val="000864B2"/>
    <w:rsid w:val="000C0E53"/>
    <w:rsid w:val="000E08A3"/>
    <w:rsid w:val="000F62D6"/>
    <w:rsid w:val="00116734"/>
    <w:rsid w:val="0014799B"/>
    <w:rsid w:val="00156328"/>
    <w:rsid w:val="00194649"/>
    <w:rsid w:val="001C33C1"/>
    <w:rsid w:val="001C5778"/>
    <w:rsid w:val="001C7A69"/>
    <w:rsid w:val="00224E09"/>
    <w:rsid w:val="00244271"/>
    <w:rsid w:val="0028246F"/>
    <w:rsid w:val="0029142C"/>
    <w:rsid w:val="002D1520"/>
    <w:rsid w:val="002F27F8"/>
    <w:rsid w:val="003868B8"/>
    <w:rsid w:val="003F32C8"/>
    <w:rsid w:val="004138B9"/>
    <w:rsid w:val="00432247"/>
    <w:rsid w:val="00471646"/>
    <w:rsid w:val="004A1394"/>
    <w:rsid w:val="004D2C41"/>
    <w:rsid w:val="004E40F0"/>
    <w:rsid w:val="00506066"/>
    <w:rsid w:val="00512FAD"/>
    <w:rsid w:val="0054389F"/>
    <w:rsid w:val="00593975"/>
    <w:rsid w:val="005F10AE"/>
    <w:rsid w:val="006C3F66"/>
    <w:rsid w:val="00711F4B"/>
    <w:rsid w:val="00732A25"/>
    <w:rsid w:val="007E1EF8"/>
    <w:rsid w:val="00853ABF"/>
    <w:rsid w:val="008660EC"/>
    <w:rsid w:val="008E6E9B"/>
    <w:rsid w:val="0092505A"/>
    <w:rsid w:val="00932A7F"/>
    <w:rsid w:val="00973492"/>
    <w:rsid w:val="009A6ED4"/>
    <w:rsid w:val="009E2C6C"/>
    <w:rsid w:val="00A4072D"/>
    <w:rsid w:val="00A84F8E"/>
    <w:rsid w:val="00AA1C66"/>
    <w:rsid w:val="00AD3F53"/>
    <w:rsid w:val="00B012AC"/>
    <w:rsid w:val="00B20F4A"/>
    <w:rsid w:val="00B40ABF"/>
    <w:rsid w:val="00B714BC"/>
    <w:rsid w:val="00C16883"/>
    <w:rsid w:val="00C54D12"/>
    <w:rsid w:val="00CB1B4A"/>
    <w:rsid w:val="00D01A8C"/>
    <w:rsid w:val="00DA043E"/>
    <w:rsid w:val="00DE4987"/>
    <w:rsid w:val="00DF29FA"/>
    <w:rsid w:val="00E06813"/>
    <w:rsid w:val="00E0778E"/>
    <w:rsid w:val="00E14A6C"/>
    <w:rsid w:val="00E30D71"/>
    <w:rsid w:val="00E419BD"/>
    <w:rsid w:val="00EA2A83"/>
    <w:rsid w:val="00EC09E4"/>
    <w:rsid w:val="00ED43F5"/>
    <w:rsid w:val="00EF782C"/>
    <w:rsid w:val="00F13FEF"/>
    <w:rsid w:val="00F16C02"/>
    <w:rsid w:val="00FD6DE2"/>
    <w:rsid w:val="00FE2D72"/>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BFF5"/>
  <w15:chartTrackingRefBased/>
  <w15:docId w15:val="{5382733D-4F3E-475B-AFE7-94166D3E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3F32C8"/>
    <w:pPr>
      <w:spacing w:line="240" w:lineRule="auto"/>
    </w:pPr>
    <w:rPr>
      <w:sz w:val="20"/>
      <w:szCs w:val="20"/>
    </w:rPr>
  </w:style>
  <w:style w:type="character" w:customStyle="1" w:styleId="CommentaireCar">
    <w:name w:val="Commentaire Car"/>
    <w:basedOn w:val="Policepardfaut"/>
    <w:link w:val="Commentaire"/>
    <w:uiPriority w:val="99"/>
    <w:semiHidden/>
    <w:rsid w:val="003F32C8"/>
    <w:rPr>
      <w:sz w:val="20"/>
      <w:szCs w:val="20"/>
    </w:rPr>
  </w:style>
  <w:style w:type="character" w:styleId="Marquedecommentaire">
    <w:name w:val="annotation reference"/>
    <w:basedOn w:val="Policepardfaut"/>
    <w:uiPriority w:val="99"/>
    <w:semiHidden/>
    <w:unhideWhenUsed/>
    <w:rsid w:val="003F32C8"/>
    <w:rPr>
      <w:sz w:val="16"/>
      <w:szCs w:val="16"/>
    </w:rPr>
  </w:style>
  <w:style w:type="paragraph" w:styleId="Textedebulles">
    <w:name w:val="Balloon Text"/>
    <w:basedOn w:val="Normal"/>
    <w:link w:val="TextedebullesCar"/>
    <w:uiPriority w:val="99"/>
    <w:semiHidden/>
    <w:unhideWhenUsed/>
    <w:rsid w:val="003F32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32C8"/>
    <w:rPr>
      <w:rFonts w:ascii="Segoe UI" w:hAnsi="Segoe UI" w:cs="Segoe UI"/>
      <w:sz w:val="18"/>
      <w:szCs w:val="18"/>
    </w:rPr>
  </w:style>
  <w:style w:type="paragraph" w:styleId="Paragraphedeliste">
    <w:name w:val="List Paragraph"/>
    <w:basedOn w:val="Normal"/>
    <w:uiPriority w:val="34"/>
    <w:qFormat/>
    <w:rsid w:val="00072BF5"/>
    <w:pPr>
      <w:ind w:left="720"/>
      <w:contextualSpacing/>
    </w:pPr>
  </w:style>
  <w:style w:type="paragraph" w:styleId="Bibliographie">
    <w:name w:val="Bibliography"/>
    <w:basedOn w:val="Normal"/>
    <w:next w:val="Normal"/>
    <w:uiPriority w:val="37"/>
    <w:unhideWhenUsed/>
    <w:rsid w:val="00E419BD"/>
    <w:pPr>
      <w:spacing w:after="0" w:line="480" w:lineRule="auto"/>
      <w:ind w:left="720" w:hanging="720"/>
    </w:pPr>
  </w:style>
  <w:style w:type="paragraph" w:styleId="En-tte">
    <w:name w:val="header"/>
    <w:basedOn w:val="Normal"/>
    <w:link w:val="En-tteCar"/>
    <w:uiPriority w:val="99"/>
    <w:unhideWhenUsed/>
    <w:rsid w:val="00E30D71"/>
    <w:pPr>
      <w:tabs>
        <w:tab w:val="center" w:pos="4536"/>
        <w:tab w:val="right" w:pos="9072"/>
      </w:tabs>
      <w:spacing w:after="0" w:line="240" w:lineRule="auto"/>
    </w:pPr>
  </w:style>
  <w:style w:type="character" w:customStyle="1" w:styleId="En-tteCar">
    <w:name w:val="En-tête Car"/>
    <w:basedOn w:val="Policepardfaut"/>
    <w:link w:val="En-tte"/>
    <w:uiPriority w:val="99"/>
    <w:rsid w:val="00E30D71"/>
  </w:style>
  <w:style w:type="paragraph" w:styleId="Pieddepage">
    <w:name w:val="footer"/>
    <w:basedOn w:val="Normal"/>
    <w:link w:val="PieddepageCar"/>
    <w:uiPriority w:val="99"/>
    <w:unhideWhenUsed/>
    <w:rsid w:val="00E30D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ean-simon@etu.univ-paris1.fr" TargetMode="External"/><Relationship Id="rId13" Type="http://schemas.openxmlformats.org/officeDocument/2006/relationships/hyperlink" Target="mailto:fsalane@parisnanterre.fr" TargetMode="External"/><Relationship Id="rId18" Type="http://schemas.openxmlformats.org/officeDocument/2006/relationships/hyperlink" Target="mailto:obrito@parisnanterre.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ie.toudeka@gmail.com" TargetMode="External"/><Relationship Id="rId7" Type="http://schemas.openxmlformats.org/officeDocument/2006/relationships/endnotes" Target="endnotes.xml"/><Relationship Id="rId12" Type="http://schemas.openxmlformats.org/officeDocument/2006/relationships/hyperlink" Target="mailto:obrito@parisnanterre.fr" TargetMode="External"/><Relationship Id="rId17" Type="http://schemas.openxmlformats.org/officeDocument/2006/relationships/hyperlink" Target="mailto:ladeu.tokpa@etu.univ-paris1.fr" TargetMode="External"/><Relationship Id="rId25" Type="http://schemas.openxmlformats.org/officeDocument/2006/relationships/hyperlink" Target="mailto:fsalane@parisnanterre.fr" TargetMode="External"/><Relationship Id="rId2" Type="http://schemas.openxmlformats.org/officeDocument/2006/relationships/numbering" Target="numbering.xml"/><Relationship Id="rId16" Type="http://schemas.openxmlformats.org/officeDocument/2006/relationships/hyperlink" Target="mailto:kenson.joissaint@ehess.fr" TargetMode="External"/><Relationship Id="rId20" Type="http://schemas.openxmlformats.org/officeDocument/2006/relationships/hyperlink" Target="mailto:david.jean-simon@etu.univ-paris1.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eu.tokpa@etu.univ-paris1.fr" TargetMode="External"/><Relationship Id="rId24" Type="http://schemas.openxmlformats.org/officeDocument/2006/relationships/hyperlink" Target="mailto:obrito@parisnanterre.fr" TargetMode="External"/><Relationship Id="rId5" Type="http://schemas.openxmlformats.org/officeDocument/2006/relationships/webSettings" Target="webSettings.xml"/><Relationship Id="rId15" Type="http://schemas.openxmlformats.org/officeDocument/2006/relationships/hyperlink" Target="mailto:marie.toudeka@gmail.com" TargetMode="External"/><Relationship Id="rId23" Type="http://schemas.openxmlformats.org/officeDocument/2006/relationships/hyperlink" Target="mailto:ladeu.tokpa@etu.univ-paris1.fr" TargetMode="External"/><Relationship Id="rId10" Type="http://schemas.openxmlformats.org/officeDocument/2006/relationships/hyperlink" Target="mailto:kenson.joissaint@ehess.fr" TargetMode="External"/><Relationship Id="rId19" Type="http://schemas.openxmlformats.org/officeDocument/2006/relationships/hyperlink" Target="mailto:fsalane@parisnanterre.fr" TargetMode="External"/><Relationship Id="rId4" Type="http://schemas.openxmlformats.org/officeDocument/2006/relationships/settings" Target="settings.xml"/><Relationship Id="rId9" Type="http://schemas.openxmlformats.org/officeDocument/2006/relationships/hyperlink" Target="mailto:marie.toudeka@gmail.com" TargetMode="External"/><Relationship Id="rId14" Type="http://schemas.openxmlformats.org/officeDocument/2006/relationships/hyperlink" Target="mailto:david.jean-simon@etu.univ-paris1.fr" TargetMode="External"/><Relationship Id="rId22" Type="http://schemas.openxmlformats.org/officeDocument/2006/relationships/hyperlink" Target="mailto:kenson.joissaint@ehess.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45614A7-84B0-4F76-A108-37799B03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12104</Words>
  <Characters>66572</Characters>
  <Application>Microsoft Office Word</Application>
  <DocSecurity>0</DocSecurity>
  <Lines>554</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Jean Simon</dc:creator>
  <cp:keywords/>
  <dc:description/>
  <cp:lastModifiedBy>Anonyme</cp:lastModifiedBy>
  <cp:revision>2</cp:revision>
  <dcterms:created xsi:type="dcterms:W3CDTF">2021-03-30T12:32:00Z</dcterms:created>
  <dcterms:modified xsi:type="dcterms:W3CDTF">2021-03-30T12:32:00Z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id="0qtkq0Md"/&gt;&lt;style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